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F856" w14:textId="77777777" w:rsidR="00C56911" w:rsidRPr="003D1057" w:rsidRDefault="00C56911" w:rsidP="00C56911">
      <w:pPr>
        <w:spacing w:before="31" w:line="276" w:lineRule="auto"/>
        <w:ind w:right="338"/>
        <w:jc w:val="center"/>
        <w:rPr>
          <w:rFonts w:ascii="Arial" w:eastAsia="Calibri" w:hAnsi="Arial" w:cs="Arial"/>
          <w:b/>
          <w:lang w:val="el-GR"/>
        </w:rPr>
      </w:pPr>
      <w:r w:rsidRPr="003D1057">
        <w:rPr>
          <w:rFonts w:ascii="Arial" w:eastAsia="Calibri" w:hAnsi="Arial" w:cs="Arial"/>
          <w:b/>
          <w:lang w:val="el-GR"/>
        </w:rPr>
        <w:t>ΥΠΟΔΕΙΓΜΑ</w:t>
      </w:r>
      <w:r w:rsidRPr="003D1057">
        <w:rPr>
          <w:rFonts w:ascii="Arial" w:eastAsia="Calibri" w:hAnsi="Arial" w:cs="Arial"/>
          <w:b/>
          <w:spacing w:val="-5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ΔΗΛΩΣΗΣ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ΣΧΕΤΙΚΑ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ΜΕ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ΤΑ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ΣΤΟΙΧΕΙΑ</w:t>
      </w:r>
      <w:r w:rsidRPr="003D1057">
        <w:rPr>
          <w:rFonts w:ascii="Arial" w:eastAsia="Calibri" w:hAnsi="Arial" w:cs="Arial"/>
          <w:b/>
          <w:spacing w:val="-5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ΠΟΥ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ΑΦΟΡΟΥΝ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ΤΗΝ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ΙΔΙΟΤΗΤΑ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ΜΜΕ</w:t>
      </w:r>
      <w:r w:rsidRPr="003D1057">
        <w:rPr>
          <w:rFonts w:ascii="Arial" w:eastAsia="Calibri" w:hAnsi="Arial" w:cs="Arial"/>
          <w:b/>
          <w:spacing w:val="-4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ΜΙΑΣ</w:t>
      </w:r>
      <w:r w:rsidRPr="003D1057">
        <w:rPr>
          <w:rFonts w:ascii="Arial" w:eastAsia="Calibri" w:hAnsi="Arial" w:cs="Arial"/>
          <w:b/>
          <w:spacing w:val="-5"/>
          <w:lang w:val="el-GR"/>
        </w:rPr>
        <w:t xml:space="preserve"> </w:t>
      </w:r>
      <w:r w:rsidRPr="003D1057">
        <w:rPr>
          <w:rFonts w:ascii="Arial" w:eastAsia="Calibri" w:hAnsi="Arial" w:cs="Arial"/>
          <w:b/>
          <w:lang w:val="el-GR"/>
        </w:rPr>
        <w:t>ΕΠΙΧΕΙΡΗΣΗΣ</w:t>
      </w:r>
    </w:p>
    <w:p w14:paraId="72F9D561" w14:textId="77777777" w:rsidR="00C56911" w:rsidRPr="003D1057" w:rsidRDefault="00C56911" w:rsidP="00C56911">
      <w:pPr>
        <w:spacing w:before="31" w:line="276" w:lineRule="auto"/>
        <w:ind w:right="338"/>
        <w:jc w:val="center"/>
        <w:rPr>
          <w:rFonts w:ascii="Arial" w:eastAsia="Calibri" w:hAnsi="Arial" w:cs="Arial"/>
          <w:b/>
          <w:lang w:val="el-GR"/>
        </w:rPr>
      </w:pPr>
    </w:p>
    <w:p w14:paraId="757BD7C8" w14:textId="77777777" w:rsidR="00C56911" w:rsidRPr="003D1057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Ακριβή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</w:p>
    <w:p w14:paraId="2B120314" w14:textId="77777777" w:rsidR="00C56911" w:rsidRPr="003D1057" w:rsidRDefault="00C56911" w:rsidP="00C56911">
      <w:pPr>
        <w:tabs>
          <w:tab w:val="left" w:pos="1955"/>
          <w:tab w:val="left" w:pos="3003"/>
          <w:tab w:val="left" w:pos="4695"/>
        </w:tabs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Επωνυμία ή εταιρική επωνυμία:………………………………………………………………….…</w:t>
      </w:r>
    </w:p>
    <w:p w14:paraId="6D0CCDA3" w14:textId="77777777" w:rsidR="00C56911" w:rsidRPr="00677306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677306">
        <w:rPr>
          <w:rFonts w:ascii="Arial" w:eastAsia="Calibri" w:hAnsi="Arial" w:cs="Arial"/>
          <w:sz w:val="20"/>
          <w:szCs w:val="20"/>
          <w:lang w:val="el-GR"/>
        </w:rPr>
        <w:t>Διεύθυνση</w:t>
      </w:r>
      <w:r w:rsidRPr="00677306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677306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677306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677306">
        <w:rPr>
          <w:rFonts w:ascii="Arial" w:eastAsia="Calibri" w:hAnsi="Arial" w:cs="Arial"/>
          <w:sz w:val="20"/>
          <w:szCs w:val="20"/>
          <w:lang w:val="el-GR"/>
        </w:rPr>
        <w:t>εταιρικής</w:t>
      </w:r>
      <w:r w:rsidRPr="00677306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677306">
        <w:rPr>
          <w:rFonts w:ascii="Arial" w:eastAsia="Calibri" w:hAnsi="Arial" w:cs="Arial"/>
          <w:sz w:val="20"/>
          <w:szCs w:val="20"/>
          <w:lang w:val="el-GR"/>
        </w:rPr>
        <w:t>έδρας:</w:t>
      </w:r>
      <w:r w:rsidRPr="00677306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677306">
        <w:rPr>
          <w:rFonts w:ascii="Arial" w:eastAsia="Calibri" w:hAnsi="Arial" w:cs="Arial"/>
          <w:sz w:val="20"/>
          <w:szCs w:val="20"/>
          <w:lang w:val="el-GR"/>
        </w:rPr>
        <w:t>………………………………….………………………………..</w:t>
      </w:r>
    </w:p>
    <w:p w14:paraId="1F39C8F9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Αριθ.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μητρώου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ΦΠΑ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(1):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………………………………………………………….………………….</w:t>
      </w:r>
    </w:p>
    <w:p w14:paraId="06DFBB86" w14:textId="77777777" w:rsidR="00C56911" w:rsidRPr="003D1057" w:rsidRDefault="00C56911" w:rsidP="00C56911">
      <w:pPr>
        <w:tabs>
          <w:tab w:val="left" w:pos="2024"/>
          <w:tab w:val="left" w:pos="2693"/>
          <w:tab w:val="left" w:pos="3615"/>
          <w:tab w:val="left" w:pos="4319"/>
          <w:tab w:val="left" w:pos="4821"/>
          <w:tab w:val="left" w:pos="5541"/>
          <w:tab w:val="left" w:pos="6568"/>
          <w:tab w:val="left" w:pos="8178"/>
          <w:tab w:val="left" w:pos="9412"/>
        </w:tabs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Ονοματεπώνυμο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και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τίτλος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του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ή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των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κύριων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διευθυντικών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στελεχών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(2)</w:t>
      </w:r>
    </w:p>
    <w:p w14:paraId="5029A698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………………………………………...…………..………………………………………………………………..</w:t>
      </w:r>
    </w:p>
    <w:p w14:paraId="68E907C8" w14:textId="77777777" w:rsidR="00C56911" w:rsidRPr="003D1057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Τύπος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(βλέπε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επεξηγητικό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σημείωμα)</w:t>
      </w:r>
    </w:p>
    <w:p w14:paraId="4EDC7971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Σημειώστε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ένα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σταυρό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περιπτώσεις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στις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οποίες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υπάγεται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η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επιχείρηση:</w:t>
      </w:r>
    </w:p>
    <w:p w14:paraId="7B2BD291" w14:textId="77777777" w:rsidR="00C56911" w:rsidRPr="003D1057" w:rsidRDefault="00C56911" w:rsidP="00C56911">
      <w:pPr>
        <w:spacing w:before="7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B3A01CE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headerReference w:type="even" r:id="rId5"/>
          <w:headerReference w:type="default" r:id="rId6"/>
          <w:headerReference w:type="first" r:id="rId7"/>
          <w:pgSz w:w="11910" w:h="16840"/>
          <w:pgMar w:top="1440" w:right="1800" w:bottom="1440" w:left="1800" w:header="436" w:footer="720" w:gutter="0"/>
          <w:pgNumType w:start="0"/>
          <w:cols w:space="720"/>
        </w:sectPr>
      </w:pPr>
    </w:p>
    <w:p w14:paraId="5B6422DC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2B9A48C2" w14:textId="77777777" w:rsidR="00C56911" w:rsidRPr="003D1057" w:rsidRDefault="00C56911" w:rsidP="00C56911">
      <w:pPr>
        <w:spacing w:before="5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8E61776" w14:textId="4CA8D7B0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1BFD6D89">
          <v:rect id="Rectangle 12" o:spid="_x0000_s2058" style="position:absolute;left:0;text-align:left;margin-left:194.4pt;margin-top: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HcFOHvbAAAACAEAAA8AAAAAAAAA&#10;AAAAAAAAWgQAAGRycy9kb3ducmV2LnhtbFBLBQYAAAAABAAEAPMAAABiBQAAAAA=&#10;" filled="f">
            <w10:wrap anchorx="page"/>
          </v:rect>
        </w:pic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Ανεξάρτητη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</w:p>
    <w:p w14:paraId="0E1EF3AB" w14:textId="77777777" w:rsidR="00C56911" w:rsidRPr="003D1057" w:rsidRDefault="00C56911" w:rsidP="00C56911">
      <w:pPr>
        <w:spacing w:before="56" w:line="276" w:lineRule="auto"/>
        <w:ind w:right="101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br w:type="column"/>
      </w:r>
    </w:p>
    <w:p w14:paraId="5476ACE1" w14:textId="77777777" w:rsidR="00C56911" w:rsidRPr="003D1057" w:rsidRDefault="00C56911" w:rsidP="00C56911">
      <w:pPr>
        <w:spacing w:before="56" w:line="276" w:lineRule="auto"/>
        <w:ind w:right="101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type w:val="continuous"/>
          <w:pgSz w:w="11910" w:h="16840"/>
          <w:pgMar w:top="1440" w:right="1800" w:bottom="1440" w:left="1800" w:header="720" w:footer="720" w:gutter="0"/>
          <w:cols w:num="2" w:space="720" w:equalWidth="0">
            <w:col w:w="2915" w:space="40"/>
            <w:col w:w="5355"/>
          </w:cols>
        </w:sectPr>
      </w:pP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Στην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περίπτωση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αυτή,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αναγράφονται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παρακάτω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προκύπτουν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μόνον.</w:t>
      </w:r>
      <w:r w:rsidRPr="003D1057">
        <w:rPr>
          <w:rFonts w:ascii="Arial" w:eastAsia="Calibri" w:hAnsi="Arial" w:cs="Arial"/>
          <w:spacing w:val="-4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συμπληρωθεί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μόνο 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δήλωση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χωρίς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παραρτήματα.</w:t>
      </w:r>
    </w:p>
    <w:p w14:paraId="67D311B2" w14:textId="77777777" w:rsidR="00C56911" w:rsidRPr="003D1057" w:rsidRDefault="00C56911" w:rsidP="00C56911">
      <w:pPr>
        <w:spacing w:before="10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275AD154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type w:val="continuous"/>
          <w:pgSz w:w="11910" w:h="16840"/>
          <w:pgMar w:top="1440" w:right="1800" w:bottom="1440" w:left="1800" w:header="720" w:footer="720" w:gutter="0"/>
          <w:cols w:space="720"/>
        </w:sectPr>
      </w:pPr>
    </w:p>
    <w:p w14:paraId="621D3A10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16495AA5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172735D3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64896E0" w14:textId="3ABC6B2A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7D5EC437">
          <v:rect id="Rectangle 11" o:spid="_x0000_s2057" style="position:absolute;left:0;text-align:left;margin-left:208.65pt;margin-top: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DmTK8H3AAAAAgBAAAPAAAAAAAA&#10;AAAAAAAAAFoEAABkcnMvZG93bnJldi54bWxQSwUGAAAAAAQABADzAAAAYwUAAAAA&#10;" filled="f">
            <w10:wrap anchorx="page"/>
          </v:rect>
        </w:pic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</w:p>
    <w:p w14:paraId="39D0E432" w14:textId="77777777" w:rsidR="00C56911" w:rsidRPr="003D1057" w:rsidRDefault="00C56911" w:rsidP="00C56911">
      <w:pPr>
        <w:tabs>
          <w:tab w:val="left" w:pos="1106"/>
          <w:tab w:val="left" w:pos="2993"/>
          <w:tab w:val="left" w:pos="3924"/>
          <w:tab w:val="left" w:pos="4793"/>
        </w:tabs>
        <w:spacing w:before="56" w:line="276" w:lineRule="auto"/>
        <w:ind w:right="100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br w:type="column"/>
      </w:r>
    </w:p>
    <w:p w14:paraId="1DCF1D52" w14:textId="77777777" w:rsidR="00C56911" w:rsidRPr="003D1057" w:rsidRDefault="00C56911" w:rsidP="00C56911">
      <w:pPr>
        <w:tabs>
          <w:tab w:val="left" w:pos="1106"/>
          <w:tab w:val="left" w:pos="2993"/>
          <w:tab w:val="left" w:pos="3924"/>
          <w:tab w:val="left" w:pos="4793"/>
        </w:tabs>
        <w:spacing w:before="56" w:line="276" w:lineRule="auto"/>
        <w:ind w:right="100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2DA48D62" w14:textId="77777777" w:rsidR="00C56911" w:rsidRPr="003D1057" w:rsidRDefault="00C56911" w:rsidP="00C56911">
      <w:pPr>
        <w:tabs>
          <w:tab w:val="left" w:pos="1106"/>
          <w:tab w:val="left" w:pos="2993"/>
          <w:tab w:val="left" w:pos="3924"/>
          <w:tab w:val="left" w:pos="4793"/>
        </w:tabs>
        <w:spacing w:before="56" w:line="276" w:lineRule="auto"/>
        <w:ind w:right="100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Να συμπληρωθεί και να επισυναφθεί</w:t>
      </w:r>
      <w:r w:rsidRPr="003D1057">
        <w:rPr>
          <w:rFonts w:ascii="Arial" w:eastAsia="Calibri" w:hAnsi="Arial" w:cs="Arial"/>
          <w:spacing w:val="-4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παράρτημα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(και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τυχόν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συμπληρωματικά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δελτία).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συνέχεια να συμπληρωθεί η δήλωση και το αποτέλεσμα των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υπολογισμών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μεταφερθεί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παρατίθεται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παρακάτω.</w:t>
      </w:r>
    </w:p>
    <w:p w14:paraId="1CD0C417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type w:val="continuous"/>
          <w:pgSz w:w="11910" w:h="16840"/>
          <w:pgMar w:top="1440" w:right="1800" w:bottom="1440" w:left="1800" w:header="720" w:footer="720" w:gutter="0"/>
          <w:cols w:num="2" w:space="720" w:equalWidth="0">
            <w:col w:w="3246" w:space="40"/>
            <w:col w:w="5024"/>
          </w:cols>
        </w:sectPr>
      </w:pPr>
    </w:p>
    <w:p w14:paraId="0FFF77E1" w14:textId="77777777" w:rsidR="00C56911" w:rsidRPr="003D1057" w:rsidRDefault="00C56911" w:rsidP="00C56911">
      <w:pPr>
        <w:spacing w:before="8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6A6BE31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type w:val="continuous"/>
          <w:pgSz w:w="11910" w:h="16840"/>
          <w:pgMar w:top="1440" w:right="1800" w:bottom="1440" w:left="1800" w:header="720" w:footer="720" w:gutter="0"/>
          <w:cols w:space="720"/>
        </w:sectPr>
      </w:pPr>
    </w:p>
    <w:p w14:paraId="55DB3444" w14:textId="09CE1209" w:rsidR="00C56911" w:rsidRPr="003D1057" w:rsidRDefault="00C56911" w:rsidP="00C56911">
      <w:pPr>
        <w:spacing w:before="10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6632B56E">
          <v:rect id="Rectangle 10" o:spid="_x0000_s2056" style="position:absolute;left:0;text-align:left;margin-left:210.9pt;margin-top:5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" filled="f">
            <w10:wrap anchorx="page"/>
          </v:rect>
        </w:pict>
      </w:r>
    </w:p>
    <w:p w14:paraId="55710612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Συνδεδεμένη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</w:p>
    <w:p w14:paraId="6C02B38F" w14:textId="77777777" w:rsidR="00C56911" w:rsidRPr="003D1057" w:rsidRDefault="00C56911" w:rsidP="00C56911">
      <w:pPr>
        <w:spacing w:before="56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br w:type="column"/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</w:t>
      </w:r>
      <w:r w:rsidRPr="003D1057">
        <w:rPr>
          <w:rFonts w:ascii="Arial" w:eastAsia="Calibri" w:hAnsi="Arial" w:cs="Arial"/>
          <w:spacing w:val="2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αποτέλεσμα</w:t>
      </w:r>
      <w:r w:rsidRPr="003D1057">
        <w:rPr>
          <w:rFonts w:ascii="Arial" w:eastAsia="Calibri" w:hAnsi="Arial" w:cs="Arial"/>
          <w:spacing w:val="2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2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υπολογισμών</w:t>
      </w:r>
      <w:r w:rsidRPr="003D1057">
        <w:rPr>
          <w:rFonts w:ascii="Arial" w:eastAsia="Calibri" w:hAnsi="Arial" w:cs="Arial"/>
          <w:spacing w:val="2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2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μεταφερθεί</w:t>
      </w:r>
      <w:r w:rsidRPr="003D1057">
        <w:rPr>
          <w:rFonts w:ascii="Arial" w:eastAsia="Calibri" w:hAnsi="Arial" w:cs="Arial"/>
          <w:spacing w:val="2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3D1057">
        <w:rPr>
          <w:rFonts w:ascii="Arial" w:eastAsia="Calibri" w:hAnsi="Arial" w:cs="Arial"/>
          <w:spacing w:val="2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-4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παρατίθεται παρακάτω</w:t>
      </w:r>
    </w:p>
    <w:p w14:paraId="3EAF58AE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type w:val="continuous"/>
          <w:pgSz w:w="11910" w:h="16840"/>
          <w:pgMar w:top="1440" w:right="1800" w:bottom="1440" w:left="1800" w:header="720" w:footer="720" w:gutter="0"/>
          <w:cols w:num="2" w:space="720" w:equalWidth="0">
            <w:col w:w="3048" w:space="40"/>
            <w:col w:w="5222"/>
          </w:cols>
        </w:sectPr>
      </w:pPr>
    </w:p>
    <w:p w14:paraId="67E9DC0E" w14:textId="77777777" w:rsidR="00C56911" w:rsidRPr="003D1057" w:rsidRDefault="00C56911" w:rsidP="00C56911">
      <w:pPr>
        <w:spacing w:before="1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11AC04EB" w14:textId="77777777" w:rsidR="00C56911" w:rsidRPr="003D1057" w:rsidRDefault="00C56911" w:rsidP="00C56911">
      <w:pPr>
        <w:spacing w:before="55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προσδιορισμό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κατηγορίας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</w:p>
    <w:p w14:paraId="0F455A34" w14:textId="47B7B932" w:rsidR="00C56911" w:rsidRPr="003D1057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Τα στοιχεία υπολογίζονται σύμφωνα με Παράρτημα Ι του Κανονισμό 651/2014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σχετικά με τον ορισμό των ΜΜΕ.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Περίοδος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αναφοράς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(*):</w:t>
      </w:r>
    </w:p>
    <w:p w14:paraId="72A24485" w14:textId="6E487C11" w:rsidR="00C56911" w:rsidRPr="003D1057" w:rsidRDefault="00844C1E" w:rsidP="00C56911">
      <w:pPr>
        <w:spacing w:before="9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6D32A9FA">
          <v:line id="Line 9" o:spid="_x0000_s2055" style="position:absolute;left:0;text-align:left;z-index:-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width-relative:page;mso-height-relative:page" from="91.2pt,2.25pt" to="505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" strokeweight=".5pt">
            <w10:wrap anchorx="page"/>
          </v:line>
        </w:pic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556"/>
        <w:gridCol w:w="2952"/>
      </w:tblGrid>
      <w:tr w:rsidR="00C56911" w:rsidRPr="00FA5E0C" w14:paraId="683C5597" w14:textId="77777777" w:rsidTr="008B16BA">
        <w:trPr>
          <w:trHeight w:val="300"/>
        </w:trPr>
        <w:tc>
          <w:tcPr>
            <w:tcW w:w="3348" w:type="dxa"/>
            <w:tcBorders>
              <w:left w:val="nil"/>
            </w:tcBorders>
          </w:tcPr>
          <w:p w14:paraId="562B9508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απασχολουμένων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</w:p>
        </w:tc>
        <w:tc>
          <w:tcPr>
            <w:tcW w:w="2556" w:type="dxa"/>
          </w:tcPr>
          <w:p w14:paraId="61013157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εργασιών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  <w:tc>
          <w:tcPr>
            <w:tcW w:w="2952" w:type="dxa"/>
            <w:tcBorders>
              <w:right w:val="nil"/>
            </w:tcBorders>
          </w:tcPr>
          <w:p w14:paraId="05CEC3DB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</w:tr>
      <w:tr w:rsidR="00C56911" w:rsidRPr="00FA5E0C" w14:paraId="263D972F" w14:textId="77777777" w:rsidTr="008B16BA">
        <w:trPr>
          <w:trHeight w:val="755"/>
        </w:trPr>
        <w:tc>
          <w:tcPr>
            <w:tcW w:w="3348" w:type="dxa"/>
            <w:tcBorders>
              <w:left w:val="nil"/>
            </w:tcBorders>
          </w:tcPr>
          <w:p w14:paraId="6DAC6210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6" w:type="dxa"/>
          </w:tcPr>
          <w:p w14:paraId="093AE259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952" w:type="dxa"/>
            <w:tcBorders>
              <w:right w:val="nil"/>
            </w:tcBorders>
          </w:tcPr>
          <w:p w14:paraId="330A1E6A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23DDB547" w14:textId="77777777" w:rsidR="00C56911" w:rsidRPr="003D1057" w:rsidRDefault="00C56911" w:rsidP="00C56911">
      <w:pPr>
        <w:spacing w:before="32" w:line="276" w:lineRule="auto"/>
        <w:ind w:right="346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Όλα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αφορούν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τελευταία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κλεισμένη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διαχειριστική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χρήση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υπολογίζονται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 ετήσια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βάση.</w:t>
      </w:r>
    </w:p>
    <w:p w14:paraId="0B80180C" w14:textId="322BB8ED" w:rsidR="00C56911" w:rsidRPr="003D1057" w:rsidRDefault="00844C1E" w:rsidP="00C56911">
      <w:pPr>
        <w:spacing w:line="276" w:lineRule="auto"/>
        <w:ind w:right="344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72BB9EFC">
          <v:shape id="Freeform 8" o:spid="_x0000_s2054" style="position:absolute;left:0;text-align:left;margin-left:91.2pt;margin-top:48.35pt;width:312.3pt;height:3.55pt;z-index:-251653120;visibility:visible;mso-wrap-style:square;mso-width-percent:0;mso-wrap-distance-left:0;mso-wrap-distance-top:0;mso-wrap-distance-right:0;mso-wrap-distance-bottom:0;mso-position-horizontal-relative:page;mso-position-vertical-relative:text;mso-width-percent:0;mso-width-relative:page;mso-height-relative:page;v-text-anchor:top" coordsize="6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" path="m,l6246,e" filled="f" strokeweight=".25225mm">
            <v:path arrowok="t" o:connecttype="custom" o:connectlocs="0,0;3966210,0" o:connectangles="0,0"/>
            <w10:wrap type="topAndBottom" anchorx="page"/>
          </v:shape>
        </w:pic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Στην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περίπτωση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νεοσύστατων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επιχειρήσεων,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λαμβάνονται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υπόψη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="00C56911"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προκύπτουν από αξιόπιστες εκτιμήσεις που πραγματοποιούνται κατά τη διάρκεια του οικονομικού έτους.</w:t>
      </w:r>
      <w:r w:rsidR="00C56911"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(**)</w:t>
      </w:r>
      <w:r w:rsidR="00C56911"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="00C56911" w:rsidRPr="003D1057">
        <w:rPr>
          <w:rFonts w:ascii="Arial" w:eastAsia="Calibri" w:hAnsi="Arial" w:cs="Arial"/>
          <w:sz w:val="20"/>
          <w:szCs w:val="20"/>
          <w:lang w:val="el-GR"/>
        </w:rPr>
        <w:t>σε χιλιάδες ευρώ.</w:t>
      </w:r>
    </w:p>
    <w:p w14:paraId="4C274120" w14:textId="3B0461E1" w:rsidR="00C56911" w:rsidRPr="003D1057" w:rsidRDefault="00C56911" w:rsidP="00C56911">
      <w:pPr>
        <w:spacing w:before="7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18FA4E61" w14:textId="77777777" w:rsidR="00C56911" w:rsidRPr="003D1057" w:rsidRDefault="00C56911" w:rsidP="00C56911">
      <w:pPr>
        <w:spacing w:before="21" w:line="276" w:lineRule="auto"/>
        <w:ind w:right="344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Προσοχή: Σε σχέση με την προηγούμενη διαχειριστική χρήση, υπάρχει μεταβολή των στοιχείων η οποία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ενδέχεται να επιφέρει αλλαγή της κατηγορίας της αιτούσας επιχείρησης (πολύ μικρή, μικρή, μεσαία ή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μεγάλη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επιχείρηση);</w:t>
      </w:r>
    </w:p>
    <w:p w14:paraId="559DAC57" w14:textId="24085489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724373DD">
          <v:rect id="Rectangle 7" o:spid="_x0000_s2053" style="position:absolute;left:0;text-align:left;margin-left:66pt;margin-top:1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AkMUaY3AAAAAgBAAAPAAAAAAAA&#10;AAAAAAAAAFoEAABkcnMvZG93bnJldi54bWxQSwUGAAAAAAQABADzAAAAYwUAAAAA&#10;" filled="f">
            <w10:wrap anchorx="page"/>
          </v:rect>
        </w:pict>
      </w:r>
      <w:r w:rsidRPr="003D1057">
        <w:rPr>
          <w:rFonts w:ascii="Arial" w:eastAsia="Calibri" w:hAnsi="Arial" w:cs="Arial"/>
          <w:sz w:val="20"/>
          <w:szCs w:val="20"/>
          <w:lang w:val="el-GR"/>
        </w:rPr>
        <w:t>Όχι</w:t>
      </w:r>
    </w:p>
    <w:p w14:paraId="1CE95BED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3F78502A" w14:textId="73EA99ED" w:rsidR="00C56911" w:rsidRPr="00526DFD" w:rsidRDefault="00C56911" w:rsidP="00C56911">
      <w:pPr>
        <w:spacing w:before="78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52B6F418">
          <v:rect id="Rectangle 6" o:spid="_x0000_s2052" style="position:absolute;left:0;text-align:left;margin-left:66.75pt;margin-top:5.1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" filled="f">
            <w10:wrap anchorx="page"/>
          </v:rect>
        </w:pic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Ναι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[σ’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αυτή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περίπτωση,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συμπληρωθεί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επισυναφθεί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δήλωση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σχετικά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</w:t>
      </w:r>
      <w:r w:rsidRPr="00526DFD">
        <w:rPr>
          <w:rFonts w:ascii="Arial" w:eastAsia="Calibri" w:hAnsi="Arial" w:cs="Arial"/>
          <w:spacing w:val="3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526DFD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προηγούμενη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διαχειριστική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χρήση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(3)]</w:t>
      </w:r>
    </w:p>
    <w:p w14:paraId="05A83686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Υπογραφή</w:t>
      </w:r>
    </w:p>
    <w:p w14:paraId="21406F4D" w14:textId="77777777" w:rsidR="00C56911" w:rsidRPr="00526DFD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Όνομα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ιδιότητα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προσυπογράφοντος</w:t>
      </w:r>
      <w:proofErr w:type="spellEnd"/>
      <w:r w:rsidRPr="00526DFD">
        <w:rPr>
          <w:rFonts w:ascii="Arial" w:eastAsia="Calibri" w:hAnsi="Arial" w:cs="Arial"/>
          <w:sz w:val="20"/>
          <w:szCs w:val="20"/>
          <w:lang w:val="el-GR"/>
        </w:rPr>
        <w:t>,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είναι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εξουσιοδοτημένος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εκπροσωπεί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επιχείρηση:</w:t>
      </w:r>
    </w:p>
    <w:p w14:paraId="3FFA8E6D" w14:textId="77777777" w:rsidR="00C56911" w:rsidRPr="00526DFD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.......................................................................................................................................................</w:t>
      </w:r>
    </w:p>
    <w:p w14:paraId="0A36C0F2" w14:textId="77777777" w:rsidR="00C56911" w:rsidRPr="00526DFD" w:rsidRDefault="00C56911" w:rsidP="00C56911">
      <w:pPr>
        <w:spacing w:before="31" w:line="276" w:lineRule="auto"/>
        <w:ind w:right="331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Δηλώνω υπεύθυνα ότι τα στοιχεία της παρούσης δήλωσης καθώς και των ενδεχόμενων παρατημάτων της</w:t>
      </w:r>
      <w:r w:rsidRPr="00526DFD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είναι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ακριβή.</w:t>
      </w:r>
    </w:p>
    <w:p w14:paraId="7194B31E" w14:textId="77777777" w:rsidR="00C56911" w:rsidRPr="00526DFD" w:rsidRDefault="00C56911" w:rsidP="00C56911">
      <w:pPr>
        <w:tabs>
          <w:tab w:val="left" w:leader="dot" w:pos="4935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......................................(τόπος),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ab/>
        <w:t>(ημερομηνία)</w:t>
      </w:r>
    </w:p>
    <w:p w14:paraId="70A8705E" w14:textId="77777777" w:rsidR="00C56911" w:rsidRPr="00526DFD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Υπογραφή:</w:t>
      </w:r>
    </w:p>
    <w:p w14:paraId="08EBCAB3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8CBF4F1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23809912" w14:textId="77777777" w:rsidR="00C56911" w:rsidRPr="00526DFD" w:rsidRDefault="00C56911" w:rsidP="00844C1E">
      <w:pPr>
        <w:numPr>
          <w:ilvl w:val="0"/>
          <w:numId w:val="8"/>
        </w:numPr>
        <w:tabs>
          <w:tab w:val="left" w:pos="142"/>
        </w:tabs>
        <w:spacing w:before="2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προσδιοριστεί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κράτη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μέλη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σύμφωνα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ανάγκες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τους.</w:t>
      </w:r>
    </w:p>
    <w:p w14:paraId="177D0103" w14:textId="77777777" w:rsidR="00C56911" w:rsidRPr="00526DFD" w:rsidRDefault="00C56911" w:rsidP="00844C1E">
      <w:pPr>
        <w:numPr>
          <w:ilvl w:val="0"/>
          <w:numId w:val="8"/>
        </w:numPr>
        <w:tabs>
          <w:tab w:val="left" w:pos="142"/>
        </w:tabs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Πρόεδρος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(«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Chief</w:t>
      </w:r>
      <w:proofErr w:type="spellEnd"/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executive</w:t>
      </w:r>
      <w:proofErr w:type="spellEnd"/>
      <w:r w:rsidRPr="00526DFD">
        <w:rPr>
          <w:rFonts w:ascii="Arial" w:eastAsia="Calibri" w:hAnsi="Arial" w:cs="Arial"/>
          <w:sz w:val="20"/>
          <w:szCs w:val="20"/>
          <w:lang w:val="el-GR"/>
        </w:rPr>
        <w:t>»),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Γενικός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Διευθυντής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αντίστοιχη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θέση.</w:t>
      </w:r>
    </w:p>
    <w:p w14:paraId="319C8FC8" w14:textId="77777777" w:rsidR="00C56911" w:rsidRPr="003D1057" w:rsidRDefault="00C56911" w:rsidP="00844C1E">
      <w:pPr>
        <w:pStyle w:val="ListParagraph"/>
        <w:numPr>
          <w:ilvl w:val="0"/>
          <w:numId w:val="8"/>
        </w:numPr>
        <w:tabs>
          <w:tab w:val="left" w:pos="142"/>
          <w:tab w:val="left" w:pos="772"/>
          <w:tab w:val="left" w:pos="773"/>
          <w:tab w:val="left" w:pos="1764"/>
          <w:tab w:val="left" w:pos="2339"/>
          <w:tab w:val="left" w:pos="3914"/>
          <w:tab w:val="left" w:pos="4434"/>
          <w:tab w:val="left" w:pos="5162"/>
          <w:tab w:val="left" w:pos="6922"/>
          <w:tab w:val="left" w:pos="7385"/>
          <w:tab w:val="left" w:pos="8114"/>
          <w:tab w:val="left" w:pos="8737"/>
        </w:tabs>
        <w:spacing w:before="31" w:line="276" w:lineRule="auto"/>
        <w:contextualSpacing w:val="0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pgSz w:w="11910" w:h="16840"/>
          <w:pgMar w:top="1440" w:right="1800" w:bottom="1440" w:left="1800" w:header="720" w:footer="720" w:gutter="0"/>
          <w:cols w:space="720"/>
        </w:sect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4,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παράγραφος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2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Παραρτήματος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Ι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 ΕΕ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651/2014</w:t>
      </w:r>
    </w:p>
    <w:p w14:paraId="5E44AE44" w14:textId="77777777" w:rsidR="00C56911" w:rsidRPr="003D1057" w:rsidRDefault="00C56911" w:rsidP="00C56911">
      <w:pPr>
        <w:tabs>
          <w:tab w:val="left" w:pos="1212"/>
        </w:tabs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b/>
          <w:bCs/>
          <w:sz w:val="20"/>
          <w:szCs w:val="20"/>
          <w:lang w:val="el-GR"/>
        </w:rPr>
        <w:lastRenderedPageBreak/>
        <w:t>ΠΑΡΑΡΤΗΜΑ ΤΗΣ</w:t>
      </w:r>
      <w:r w:rsidRPr="003D1057">
        <w:rPr>
          <w:rFonts w:ascii="Arial" w:eastAsia="Calibri" w:hAnsi="Arial" w:cs="Arial"/>
          <w:b/>
          <w:bCs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b/>
          <w:bCs/>
          <w:sz w:val="20"/>
          <w:szCs w:val="20"/>
          <w:lang w:val="el-GR"/>
        </w:rPr>
        <w:t>ΔΗΛΩΣΗΣ</w:t>
      </w:r>
    </w:p>
    <w:p w14:paraId="0BDE52E7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ΥΠΟΛΟΓΙΣΜΟΣ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ΣΥΝΕΡΓΑΖΟΜΕΝΗ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ΣΥΝΔΕΔΕΜΕΝΗ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ΕΠΙΧΕΙΡΗΣΗ</w:t>
      </w:r>
    </w:p>
    <w:p w14:paraId="6B1F267B" w14:textId="77777777" w:rsidR="00C56911" w:rsidRPr="003D1057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Επισυναπτόμενα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παραρτήματα</w:t>
      </w:r>
    </w:p>
    <w:p w14:paraId="2514303A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Παράρτημα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εάν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η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έχει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τουλάχιστον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μία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(και</w:t>
      </w:r>
      <w:r w:rsidRPr="003D1057">
        <w:rPr>
          <w:rFonts w:ascii="Arial" w:eastAsia="Calibri" w:hAnsi="Arial" w:cs="Arial"/>
          <w:spacing w:val="1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ενδεχόμενα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συμπληρωματικά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δελτία)</w:t>
      </w:r>
    </w:p>
    <w:p w14:paraId="128AD825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Παράρτημα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</w:t>
      </w:r>
      <w:r w:rsidRPr="003D1057">
        <w:rPr>
          <w:rFonts w:ascii="Arial" w:eastAsia="Calibri" w:hAnsi="Arial" w:cs="Arial"/>
          <w:spacing w:val="3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εάν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η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έχει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τουλάχιστον</w:t>
      </w:r>
      <w:r w:rsidRPr="003D1057">
        <w:rPr>
          <w:rFonts w:ascii="Arial" w:eastAsia="Calibri" w:hAnsi="Arial" w:cs="Arial"/>
          <w:spacing w:val="3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μία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συνδεδεμένη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(και</w:t>
      </w:r>
      <w:r w:rsidRPr="003D1057">
        <w:rPr>
          <w:rFonts w:ascii="Arial" w:eastAsia="Calibri" w:hAnsi="Arial" w:cs="Arial"/>
          <w:spacing w:val="3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ενδεχόμενα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συμπληρωματικά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δελτία)</w:t>
      </w:r>
    </w:p>
    <w:p w14:paraId="7392CA52" w14:textId="77777777" w:rsidR="00C56911" w:rsidRPr="003D1057" w:rsidRDefault="00C56911" w:rsidP="00C56911">
      <w:pPr>
        <w:tabs>
          <w:tab w:val="left" w:pos="8975"/>
        </w:tabs>
        <w:spacing w:line="276" w:lineRule="auto"/>
        <w:ind w:right="345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Υπολογισμός</w:t>
      </w:r>
      <w:r w:rsidRPr="003D1057">
        <w:rPr>
          <w:rFonts w:ascii="Arial" w:eastAsia="Calibri" w:hAnsi="Arial" w:cs="Arial"/>
          <w:spacing w:val="3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στοιχείων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3D1057">
        <w:rPr>
          <w:rFonts w:ascii="Arial" w:eastAsia="Calibri" w:hAnsi="Arial" w:cs="Arial"/>
          <w:spacing w:val="3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συνδεδεμένη</w:t>
      </w:r>
      <w:r w:rsidRPr="003D1057">
        <w:rPr>
          <w:rFonts w:ascii="Arial" w:eastAsia="Calibri" w:hAnsi="Arial" w:cs="Arial"/>
          <w:spacing w:val="4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(1)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(βλέπε</w:t>
      </w:r>
      <w:r w:rsidRPr="003D1057">
        <w:rPr>
          <w:rFonts w:ascii="Arial" w:eastAsia="Calibri" w:hAnsi="Arial" w:cs="Arial"/>
          <w:spacing w:val="4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επεξηγηματικό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>σημείωμα)</w:t>
      </w: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ab/>
      </w:r>
    </w:p>
    <w:p w14:paraId="6168A58C" w14:textId="77777777" w:rsidR="00C56911" w:rsidRPr="003D1057" w:rsidRDefault="00C56911" w:rsidP="00C56911">
      <w:pPr>
        <w:tabs>
          <w:tab w:val="left" w:pos="8975"/>
        </w:tabs>
        <w:spacing w:before="6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 xml:space="preserve"> </w:t>
      </w:r>
      <w:r w:rsidRPr="003D1057">
        <w:rPr>
          <w:rFonts w:ascii="Arial" w:eastAsia="Calibri" w:hAnsi="Arial" w:cs="Arial"/>
          <w:spacing w:val="-2"/>
          <w:sz w:val="20"/>
          <w:szCs w:val="20"/>
          <w:u w:val="single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>Περίοδος</w:t>
      </w:r>
      <w:r w:rsidRPr="003D1057">
        <w:rPr>
          <w:rFonts w:ascii="Arial" w:eastAsia="Calibri" w:hAnsi="Arial" w:cs="Arial"/>
          <w:spacing w:val="-8"/>
          <w:sz w:val="20"/>
          <w:szCs w:val="20"/>
          <w:u w:val="single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>αναφοράς</w:t>
      </w:r>
      <w:r w:rsidRPr="003D1057">
        <w:rPr>
          <w:rFonts w:ascii="Arial" w:eastAsia="Calibri" w:hAnsi="Arial" w:cs="Arial"/>
          <w:spacing w:val="-8"/>
          <w:sz w:val="20"/>
          <w:szCs w:val="20"/>
          <w:u w:val="single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>(2):</w:t>
      </w:r>
      <w:r w:rsidRPr="003D1057">
        <w:rPr>
          <w:rFonts w:ascii="Arial" w:eastAsia="Calibri" w:hAnsi="Arial" w:cs="Arial"/>
          <w:sz w:val="20"/>
          <w:szCs w:val="20"/>
          <w:u w:val="single"/>
          <w:lang w:val="el-GR"/>
        </w:rPr>
        <w:tab/>
      </w:r>
    </w:p>
    <w:p w14:paraId="06A3CC25" w14:textId="77777777" w:rsidR="00C56911" w:rsidRPr="003D1057" w:rsidRDefault="00C56911" w:rsidP="00C56911">
      <w:pPr>
        <w:spacing w:before="4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107"/>
        <w:gridCol w:w="1884"/>
        <w:gridCol w:w="1627"/>
      </w:tblGrid>
      <w:tr w:rsidR="00C56911" w:rsidRPr="00FA5E0C" w14:paraId="6D2DF523" w14:textId="77777777" w:rsidTr="008B16BA">
        <w:trPr>
          <w:trHeight w:val="600"/>
        </w:trPr>
        <w:tc>
          <w:tcPr>
            <w:tcW w:w="1624" w:type="pct"/>
          </w:tcPr>
          <w:p w14:paraId="54DB6A94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66" w:type="pct"/>
          </w:tcPr>
          <w:p w14:paraId="00948005" w14:textId="77777777" w:rsidR="00C56911" w:rsidRPr="003D1057" w:rsidRDefault="00C56911" w:rsidP="008B16BA">
            <w:pPr>
              <w:spacing w:line="276" w:lineRule="auto"/>
              <w:ind w:right="148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απασχολουμένων</w:t>
            </w:r>
            <w:r w:rsidRPr="003D1057">
              <w:rPr>
                <w:rFonts w:ascii="Arial" w:eastAsia="Calibri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</w:p>
        </w:tc>
        <w:tc>
          <w:tcPr>
            <w:tcW w:w="1132" w:type="pct"/>
          </w:tcPr>
          <w:p w14:paraId="5BFFE188" w14:textId="77777777" w:rsidR="00C56911" w:rsidRPr="003D1057" w:rsidRDefault="00C56911" w:rsidP="008B16BA">
            <w:pPr>
              <w:spacing w:line="276" w:lineRule="auto"/>
              <w:ind w:right="929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εργασιών</w:t>
            </w:r>
            <w:r w:rsidRPr="003D1057">
              <w:rPr>
                <w:rFonts w:ascii="Arial" w:eastAsia="Calibri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978" w:type="pct"/>
          </w:tcPr>
          <w:p w14:paraId="027C1493" w14:textId="77777777" w:rsidR="00C56911" w:rsidRPr="003D1057" w:rsidRDefault="00C56911" w:rsidP="008B16BA">
            <w:pPr>
              <w:spacing w:line="276" w:lineRule="auto"/>
              <w:ind w:right="346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</w:tr>
      <w:tr w:rsidR="00C56911" w:rsidRPr="00C56911" w14:paraId="49EEABEB" w14:textId="77777777" w:rsidTr="008B16BA">
        <w:trPr>
          <w:trHeight w:val="1500"/>
        </w:trPr>
        <w:tc>
          <w:tcPr>
            <w:tcW w:w="1624" w:type="pct"/>
          </w:tcPr>
          <w:p w14:paraId="1722203A" w14:textId="77777777" w:rsidR="00C56911" w:rsidRPr="003D1057" w:rsidRDefault="00C56911" w:rsidP="008B16BA">
            <w:pPr>
              <w:tabs>
                <w:tab w:val="left" w:pos="1901"/>
                <w:tab w:val="left" w:pos="2722"/>
              </w:tabs>
              <w:spacing w:line="276" w:lineRule="auto"/>
              <w:ind w:right="95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1.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Στοιχεία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(2)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της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αιτούσας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επιχείρησης ή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των</w:t>
            </w:r>
            <w:r w:rsidRPr="003D1057">
              <w:rPr>
                <w:rFonts w:ascii="Arial" w:eastAsia="Calibri" w:hAnsi="Arial" w:cs="Arial"/>
                <w:spacing w:val="-48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ενοποιημένων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λογαριασμών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(μεταφορά από τον πίνακα Β(1)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του</w:t>
            </w:r>
            <w:r w:rsidRPr="003D1057">
              <w:rPr>
                <w:rFonts w:ascii="Arial" w:eastAsia="Calibri" w:hAnsi="Arial" w:cs="Arial"/>
                <w:spacing w:val="-2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παραρτήματος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Β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(3)</w:t>
            </w:r>
          </w:p>
        </w:tc>
        <w:tc>
          <w:tcPr>
            <w:tcW w:w="1266" w:type="pct"/>
          </w:tcPr>
          <w:p w14:paraId="133B19D4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5D5A9BCD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78" w:type="pct"/>
          </w:tcPr>
          <w:p w14:paraId="7817F3BE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C56911" w14:paraId="61BC8F00" w14:textId="77777777" w:rsidTr="008B16BA">
        <w:trPr>
          <w:trHeight w:val="1800"/>
        </w:trPr>
        <w:tc>
          <w:tcPr>
            <w:tcW w:w="1624" w:type="pct"/>
          </w:tcPr>
          <w:p w14:paraId="644645CA" w14:textId="77777777" w:rsidR="00C56911" w:rsidRPr="003D1057" w:rsidRDefault="00C56911" w:rsidP="008B16BA">
            <w:pPr>
              <w:spacing w:line="276" w:lineRule="auto"/>
              <w:ind w:right="95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2. Κατ’ αναλογία συγκεντρωτικά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στοιχεία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(2)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όλων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των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(ενδεχομένων) συνεργαζόμενων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επιχειρήσεων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(μεταφορά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από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τον πίνακα Α του παραρτήματος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Α)</w:t>
            </w:r>
          </w:p>
        </w:tc>
        <w:tc>
          <w:tcPr>
            <w:tcW w:w="1266" w:type="pct"/>
          </w:tcPr>
          <w:p w14:paraId="76F0340A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780965C8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78" w:type="pct"/>
          </w:tcPr>
          <w:p w14:paraId="1B929721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C56911" w14:paraId="2C9CBAD7" w14:textId="77777777" w:rsidTr="008B16BA">
        <w:trPr>
          <w:trHeight w:val="2100"/>
        </w:trPr>
        <w:tc>
          <w:tcPr>
            <w:tcW w:w="1624" w:type="pct"/>
          </w:tcPr>
          <w:p w14:paraId="19C6CDD1" w14:textId="77777777" w:rsidR="00C56911" w:rsidRPr="003D1057" w:rsidRDefault="00C56911" w:rsidP="008B16BA">
            <w:pPr>
              <w:tabs>
                <w:tab w:val="left" w:pos="1730"/>
              </w:tabs>
              <w:spacing w:line="276" w:lineRule="auto"/>
              <w:ind w:right="95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3. Άθροισμα στοιχείων (2) όλων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των (ενδεχομένων)</w:t>
            </w:r>
            <w:r w:rsidRPr="003D1057">
              <w:rPr>
                <w:rFonts w:ascii="Arial" w:eastAsia="Calibri" w:hAnsi="Arial" w:cs="Arial"/>
                <w:spacing w:val="-48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συνδεδεμένων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επιχειρήσεων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που δεν περιλαμβάνονται βάσει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ενοποίησης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στη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γραμμή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[μεταφορά από τον πίνακα Β(2)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του</w:t>
            </w:r>
            <w:r w:rsidRPr="003D1057">
              <w:rPr>
                <w:rFonts w:ascii="Arial" w:eastAsia="Calibri" w:hAnsi="Arial" w:cs="Arial"/>
                <w:spacing w:val="-2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παραρτήματος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Β]</w:t>
            </w:r>
          </w:p>
        </w:tc>
        <w:tc>
          <w:tcPr>
            <w:tcW w:w="1266" w:type="pct"/>
          </w:tcPr>
          <w:p w14:paraId="7AD28418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79227D42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78" w:type="pct"/>
          </w:tcPr>
          <w:p w14:paraId="3B2C4696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2C06270E" w14:textId="77777777" w:rsidTr="008B16BA">
        <w:trPr>
          <w:trHeight w:val="300"/>
        </w:trPr>
        <w:tc>
          <w:tcPr>
            <w:tcW w:w="1624" w:type="pct"/>
          </w:tcPr>
          <w:p w14:paraId="13B8957D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(4)</w:t>
            </w:r>
          </w:p>
        </w:tc>
        <w:tc>
          <w:tcPr>
            <w:tcW w:w="1266" w:type="pct"/>
          </w:tcPr>
          <w:p w14:paraId="2B4B858C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32" w:type="pct"/>
          </w:tcPr>
          <w:p w14:paraId="0B4F1AFD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978" w:type="pct"/>
          </w:tcPr>
          <w:p w14:paraId="74CB0831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03150341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582A8CCF" w14:textId="77777777" w:rsidR="00C56911" w:rsidRPr="003D1057" w:rsidRDefault="00C56911" w:rsidP="00844C1E">
      <w:pPr>
        <w:numPr>
          <w:ilvl w:val="0"/>
          <w:numId w:val="7"/>
        </w:numPr>
        <w:tabs>
          <w:tab w:val="left" w:pos="415"/>
        </w:tabs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6,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παράγραφοι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2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3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Παραρτήματος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651/2014.</w:t>
      </w:r>
    </w:p>
    <w:p w14:paraId="7368C3E1" w14:textId="77777777" w:rsidR="00C56911" w:rsidRPr="003D1057" w:rsidRDefault="00C56911" w:rsidP="00844C1E">
      <w:pPr>
        <w:numPr>
          <w:ilvl w:val="0"/>
          <w:numId w:val="7"/>
        </w:numPr>
        <w:tabs>
          <w:tab w:val="left" w:pos="407"/>
        </w:tabs>
        <w:spacing w:before="31" w:line="276" w:lineRule="auto"/>
        <w:ind w:left="120" w:right="343" w:firstLine="0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Όλα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αφορούν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τελευταία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κλεισμένη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διαχειριστική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χρήση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υπολογίζονται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</w:t>
      </w:r>
      <w:r w:rsidRPr="003D1057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ετήσια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βάση.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Στην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νεοσύστατων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επιχειρήσεων,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λαμβάνονται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υπόψη</w:t>
      </w:r>
      <w:r w:rsidRPr="003D1057">
        <w:rPr>
          <w:rFonts w:ascii="Arial" w:eastAsia="Calibri" w:hAnsi="Arial" w:cs="Arial"/>
          <w:spacing w:val="-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 προκύπτουν από αξιόπιστες εκτιμήσεις που πραγματοποιούνται κατά τη διάρκεια του οικονομικού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έτους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(άρθρο 4).</w:t>
      </w:r>
    </w:p>
    <w:p w14:paraId="152F880D" w14:textId="77777777" w:rsidR="00C56911" w:rsidRPr="003D1057" w:rsidRDefault="00C56911" w:rsidP="00844C1E">
      <w:pPr>
        <w:numPr>
          <w:ilvl w:val="0"/>
          <w:numId w:val="7"/>
        </w:numPr>
        <w:tabs>
          <w:tab w:val="left" w:pos="415"/>
        </w:tabs>
        <w:spacing w:line="276" w:lineRule="auto"/>
        <w:ind w:left="120" w:right="343" w:firstLine="0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Τα στοιχεία της επιχείρησης, συμπεριλαμβανομένου του αριθμού των εργαζομένων, υπολογίζονται με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βάση τους λογαριασμούς και άλλα στοιχεία της επιχείρησης, ή – εφόσον υπάρχουν – τους ενοποιημένους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 της επιχείρησης ή τους ενοποιημένους λογαριασμούς στους οποίους περιλαμβάνεται 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ενοποίησης.</w:t>
      </w:r>
    </w:p>
    <w:p w14:paraId="5B831132" w14:textId="77777777" w:rsidR="00C56911" w:rsidRPr="003D1057" w:rsidRDefault="00C56911" w:rsidP="00844C1E">
      <w:pPr>
        <w:numPr>
          <w:ilvl w:val="0"/>
          <w:numId w:val="7"/>
        </w:numPr>
        <w:tabs>
          <w:tab w:val="left" w:pos="409"/>
        </w:tabs>
        <w:spacing w:line="276" w:lineRule="auto"/>
        <w:ind w:left="120" w:right="345" w:firstLine="0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αποτελέσματα</w:t>
      </w:r>
      <w:r w:rsidRPr="003D1057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γραμμής</w:t>
      </w:r>
      <w:r w:rsidRPr="003D1057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«Σύνολο»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δήλωσης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σχετικά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«Στοιχεία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τον προσδιορισμό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κατηγορίας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επιχείρησης».</w:t>
      </w:r>
    </w:p>
    <w:p w14:paraId="4E378707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pgSz w:w="11910" w:h="16840"/>
          <w:pgMar w:top="1440" w:right="1800" w:bottom="1440" w:left="1800" w:header="436" w:footer="0" w:gutter="0"/>
          <w:cols w:space="720"/>
        </w:sectPr>
      </w:pPr>
    </w:p>
    <w:p w14:paraId="4343E58B" w14:textId="77777777" w:rsidR="00C56911" w:rsidRPr="003D1057" w:rsidRDefault="00C56911" w:rsidP="00C56911">
      <w:pPr>
        <w:spacing w:before="78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el-GR"/>
        </w:rPr>
      </w:pPr>
      <w:r w:rsidRPr="003D1057">
        <w:rPr>
          <w:rFonts w:ascii="Arial" w:eastAsia="Calibri" w:hAnsi="Arial" w:cs="Arial"/>
          <w:b/>
          <w:bCs/>
          <w:sz w:val="20"/>
          <w:szCs w:val="20"/>
          <w:lang w:val="el-GR"/>
        </w:rPr>
        <w:lastRenderedPageBreak/>
        <w:t>ΠΑΡΑΡΤΗΜΑ</w:t>
      </w:r>
      <w:r w:rsidRPr="003D1057">
        <w:rPr>
          <w:rFonts w:ascii="Arial" w:eastAsia="Calibri" w:hAnsi="Arial" w:cs="Arial"/>
          <w:b/>
          <w:bCs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b/>
          <w:bCs/>
          <w:sz w:val="20"/>
          <w:szCs w:val="20"/>
          <w:lang w:val="el-GR"/>
        </w:rPr>
        <w:t>Α</w:t>
      </w:r>
    </w:p>
    <w:p w14:paraId="1EC9E2B6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3D1057">
        <w:rPr>
          <w:rFonts w:ascii="Arial" w:eastAsia="Calibri" w:hAnsi="Arial" w:cs="Arial"/>
          <w:spacing w:val="-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</w:p>
    <w:p w14:paraId="420B1218" w14:textId="77777777" w:rsidR="00C56911" w:rsidRPr="003D1057" w:rsidRDefault="00C56911" w:rsidP="00C56911">
      <w:pPr>
        <w:spacing w:before="32" w:line="276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Για κάθε επιχείρηση για την οποία συμπληρώνεται «δελτίο εταιρικής σχέσης» [ένα δελτίο για κάθε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συνεργαζόμενες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επιχειρήσεις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ενδεχόμενων συνδεδεμένων επιχειρήσεων, των οποίων τα στοιχεία δεν περιλαμβάνονται ακόμη στους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(1)],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σχετικού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«πίνακα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εταιρικής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σχέσης»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στον ακόλουθο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συγκεφαλαιωτικό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πίνακα:</w:t>
      </w:r>
    </w:p>
    <w:p w14:paraId="3DC2027A" w14:textId="77777777" w:rsidR="00C56911" w:rsidRPr="003D1057" w:rsidRDefault="00C56911" w:rsidP="00C56911">
      <w:pPr>
        <w:spacing w:before="3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6E5E167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Πίνακας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</w:t>
      </w: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441"/>
        <w:gridCol w:w="1620"/>
        <w:gridCol w:w="1800"/>
      </w:tblGrid>
      <w:tr w:rsidR="00C56911" w:rsidRPr="00FA5E0C" w14:paraId="76B0EE27" w14:textId="77777777" w:rsidTr="008B16BA">
        <w:trPr>
          <w:trHeight w:val="900"/>
        </w:trPr>
        <w:tc>
          <w:tcPr>
            <w:tcW w:w="2808" w:type="dxa"/>
          </w:tcPr>
          <w:p w14:paraId="4C051983" w14:textId="77777777" w:rsidR="00C56911" w:rsidRPr="003D1057" w:rsidRDefault="00C56911" w:rsidP="008B16BA">
            <w:pPr>
              <w:tabs>
                <w:tab w:val="left" w:pos="1697"/>
              </w:tabs>
              <w:spacing w:before="181" w:line="276" w:lineRule="auto"/>
              <w:ind w:right="96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Συνεργαζόμενη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επιχείρηση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(επωνυμία/</w:t>
            </w:r>
            <w:r w:rsidRPr="003D1057">
              <w:rPr>
                <w:rFonts w:ascii="Arial" w:eastAsia="Calibri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ακριβή</w:t>
            </w:r>
            <w:r w:rsidRPr="003D1057">
              <w:rPr>
                <w:rFonts w:ascii="Arial" w:eastAsia="Calibri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στοιχεία</w:t>
            </w:r>
          </w:p>
        </w:tc>
        <w:tc>
          <w:tcPr>
            <w:tcW w:w="2441" w:type="dxa"/>
          </w:tcPr>
          <w:p w14:paraId="7AB0A269" w14:textId="77777777" w:rsidR="00C56911" w:rsidRPr="003D1057" w:rsidRDefault="00C56911" w:rsidP="008B16BA">
            <w:pPr>
              <w:spacing w:line="276" w:lineRule="auto"/>
              <w:ind w:right="430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απασχολουμένων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</w:p>
        </w:tc>
        <w:tc>
          <w:tcPr>
            <w:tcW w:w="1620" w:type="dxa"/>
          </w:tcPr>
          <w:p w14:paraId="65537E98" w14:textId="77777777" w:rsidR="00C56911" w:rsidRPr="003D1057" w:rsidRDefault="00C56911" w:rsidP="008B16BA">
            <w:pPr>
              <w:spacing w:before="181" w:line="276" w:lineRule="auto"/>
              <w:ind w:right="340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εργασιών</w:t>
            </w:r>
            <w:r w:rsidRPr="003D1057">
              <w:rPr>
                <w:rFonts w:ascii="Arial" w:eastAsia="Calibri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1800" w:type="dxa"/>
          </w:tcPr>
          <w:p w14:paraId="4F2C6F26" w14:textId="77777777" w:rsidR="00C56911" w:rsidRPr="003D1057" w:rsidRDefault="00C56911" w:rsidP="008B16BA">
            <w:pPr>
              <w:spacing w:before="181" w:line="276" w:lineRule="auto"/>
              <w:ind w:right="238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</w:tr>
      <w:tr w:rsidR="00C56911" w:rsidRPr="00FA5E0C" w14:paraId="5804137C" w14:textId="77777777" w:rsidTr="008B16BA">
        <w:trPr>
          <w:trHeight w:val="300"/>
        </w:trPr>
        <w:tc>
          <w:tcPr>
            <w:tcW w:w="2808" w:type="dxa"/>
          </w:tcPr>
          <w:p w14:paraId="7CAD36D7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41" w:type="dxa"/>
          </w:tcPr>
          <w:p w14:paraId="1C1DCCDF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3E4936BE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19C5E58D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296EC682" w14:textId="77777777" w:rsidTr="008B16BA">
        <w:trPr>
          <w:trHeight w:val="300"/>
        </w:trPr>
        <w:tc>
          <w:tcPr>
            <w:tcW w:w="2808" w:type="dxa"/>
          </w:tcPr>
          <w:p w14:paraId="2F6C5DE8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41" w:type="dxa"/>
          </w:tcPr>
          <w:p w14:paraId="6B5B494C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2817D568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3562C6BB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4BE28362" w14:textId="77777777" w:rsidTr="008B16BA">
        <w:trPr>
          <w:trHeight w:val="300"/>
        </w:trPr>
        <w:tc>
          <w:tcPr>
            <w:tcW w:w="2808" w:type="dxa"/>
          </w:tcPr>
          <w:p w14:paraId="19C22326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41" w:type="dxa"/>
          </w:tcPr>
          <w:p w14:paraId="47CB2BF1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58618CCC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31635C8E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6583E973" w14:textId="77777777" w:rsidTr="008B16BA">
        <w:trPr>
          <w:trHeight w:val="300"/>
        </w:trPr>
        <w:tc>
          <w:tcPr>
            <w:tcW w:w="2808" w:type="dxa"/>
          </w:tcPr>
          <w:p w14:paraId="4BD73199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41" w:type="dxa"/>
          </w:tcPr>
          <w:p w14:paraId="1996A31C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42FC2B8F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5F1FE43D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67A52CB8" w14:textId="77777777" w:rsidTr="008B16BA">
        <w:trPr>
          <w:trHeight w:val="300"/>
        </w:trPr>
        <w:tc>
          <w:tcPr>
            <w:tcW w:w="2808" w:type="dxa"/>
          </w:tcPr>
          <w:p w14:paraId="109FD332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41" w:type="dxa"/>
          </w:tcPr>
          <w:p w14:paraId="5E75E6A6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6C1E6510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65181331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3DD23FC2" w14:textId="77777777" w:rsidTr="008B16BA">
        <w:trPr>
          <w:trHeight w:val="300"/>
        </w:trPr>
        <w:tc>
          <w:tcPr>
            <w:tcW w:w="2808" w:type="dxa"/>
          </w:tcPr>
          <w:p w14:paraId="46B17A97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41" w:type="dxa"/>
          </w:tcPr>
          <w:p w14:paraId="21B8D457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4AB6CD25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61E8DF7A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7CE21F9E" w14:textId="77777777" w:rsidTr="008B16BA">
        <w:trPr>
          <w:trHeight w:val="300"/>
        </w:trPr>
        <w:tc>
          <w:tcPr>
            <w:tcW w:w="2808" w:type="dxa"/>
          </w:tcPr>
          <w:p w14:paraId="45E4D9A8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41" w:type="dxa"/>
          </w:tcPr>
          <w:p w14:paraId="777ED63F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57EE3562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6882CC3D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6B07F130" w14:textId="77777777" w:rsidTr="008B16BA">
        <w:trPr>
          <w:trHeight w:val="300"/>
        </w:trPr>
        <w:tc>
          <w:tcPr>
            <w:tcW w:w="2808" w:type="dxa"/>
          </w:tcPr>
          <w:p w14:paraId="09E3D9FA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2441" w:type="dxa"/>
          </w:tcPr>
          <w:p w14:paraId="052DFCC1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50461CAD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</w:tcPr>
          <w:p w14:paraId="2CC70B44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2ABCB533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24803B9F" w14:textId="77777777" w:rsidR="00C56911" w:rsidRPr="003D1057" w:rsidRDefault="00C56911" w:rsidP="00C56911">
      <w:pPr>
        <w:spacing w:before="32" w:line="276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(1)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Ακόμη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εάν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σχετικά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 σε ποσοστό χαμηλότερο από εκείνο που ορίζεται στο άρθρο 6 παράγραφος 2, πρέπει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παρόλα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εφαρμόζεται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ποσοστό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ορίζεται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λόγω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(ορισμός,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6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παράγραφος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3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εδάφιο 2).</w:t>
      </w:r>
    </w:p>
    <w:p w14:paraId="667C1149" w14:textId="77777777" w:rsidR="00C56911" w:rsidRPr="003D1057" w:rsidRDefault="00C56911" w:rsidP="00C56911">
      <w:pPr>
        <w:spacing w:before="3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40B00525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Σημείωση: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είναι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αποτέλεσμα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υπολογισμού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κατ’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αναλογία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πραγματοποιείται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</w:t>
      </w:r>
    </w:p>
    <w:p w14:paraId="3BC23E4C" w14:textId="77777777" w:rsidR="00C56911" w:rsidRPr="003D1057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«δελτίο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εταιρικής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σχέσης»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συμπληρώνεται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κάθε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άμεσα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έμμεσα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επιχείρηση.</w:t>
      </w:r>
    </w:p>
    <w:p w14:paraId="25DCCBFE" w14:textId="77777777" w:rsidR="00C56911" w:rsidRPr="003D1057" w:rsidRDefault="00C56911" w:rsidP="00C56911">
      <w:pPr>
        <w:spacing w:before="31" w:line="276" w:lineRule="auto"/>
        <w:ind w:right="345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γραμμής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«Σύνολο»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παραπάνω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στη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γραμμή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2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(σχετικά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συνεργαζόμενες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επιχειρήσεις) του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 του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παραρτήματος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δήλωσης.</w:t>
      </w:r>
    </w:p>
    <w:p w14:paraId="228A95B5" w14:textId="77777777" w:rsidR="00C56911" w:rsidRPr="003D1057" w:rsidRDefault="00C56911" w:rsidP="00C56911">
      <w:pPr>
        <w:spacing w:before="6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399E10B4" w14:textId="77777777" w:rsidR="00C56911" w:rsidRPr="003D1057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ΔΕΛΤΙΟ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ΕΤΑΙΡΙΚΗΣ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ΣΧΕΣΗΣ</w:t>
      </w:r>
    </w:p>
    <w:p w14:paraId="7FF39BF5" w14:textId="77777777" w:rsidR="00C56911" w:rsidRPr="003D1057" w:rsidRDefault="00C56911" w:rsidP="00844C1E">
      <w:pPr>
        <w:numPr>
          <w:ilvl w:val="0"/>
          <w:numId w:val="6"/>
        </w:numPr>
        <w:tabs>
          <w:tab w:val="left" w:pos="337"/>
        </w:tabs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Ακριβή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</w:p>
    <w:p w14:paraId="3FB30CA7" w14:textId="77777777" w:rsidR="00C56911" w:rsidRPr="003D1057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Επωνυμία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εταιρική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επωνυμία: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</w:t>
      </w:r>
    </w:p>
    <w:p w14:paraId="52F925E1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Διεύθυνση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εταιρικής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έδρας: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</w:t>
      </w:r>
    </w:p>
    <w:p w14:paraId="3B2EFFF5" w14:textId="77777777" w:rsidR="00C56911" w:rsidRPr="003D1057" w:rsidRDefault="00C56911" w:rsidP="00C56911">
      <w:pPr>
        <w:tabs>
          <w:tab w:val="left" w:pos="1520"/>
          <w:tab w:val="left" w:pos="3002"/>
          <w:tab w:val="left" w:pos="3777"/>
          <w:tab w:val="left" w:pos="4865"/>
          <w:tab w:val="left" w:pos="5825"/>
        </w:tabs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Αριθμός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μητρώου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ή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ΦΠΑ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(1):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.....................................................................</w:t>
      </w:r>
    </w:p>
    <w:p w14:paraId="151E1DF8" w14:textId="77777777" w:rsidR="00C56911" w:rsidRPr="003D1057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Ονοματεπώνυμο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τίτλος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κύριων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διευθυντικών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στελεχών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(2):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</w:t>
      </w:r>
    </w:p>
    <w:p w14:paraId="3F705CE7" w14:textId="77777777" w:rsidR="00C56911" w:rsidRPr="003D1057" w:rsidRDefault="00C56911" w:rsidP="00C56911">
      <w:pPr>
        <w:spacing w:before="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4A8F165" w14:textId="77777777" w:rsidR="00C56911" w:rsidRPr="003D1057" w:rsidRDefault="00C56911" w:rsidP="00844C1E">
      <w:pPr>
        <w:numPr>
          <w:ilvl w:val="0"/>
          <w:numId w:val="6"/>
        </w:numPr>
        <w:tabs>
          <w:tab w:val="left" w:pos="337"/>
        </w:tabs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Ακαθάριστα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λόγω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συνεργαζόμενης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</w:p>
    <w:tbl>
      <w:tblPr>
        <w:tblW w:w="885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2214"/>
        <w:gridCol w:w="1980"/>
        <w:gridCol w:w="2448"/>
      </w:tblGrid>
      <w:tr w:rsidR="00C56911" w:rsidRPr="00FA5E0C" w14:paraId="1C62E24C" w14:textId="77777777" w:rsidTr="008B16BA">
        <w:trPr>
          <w:trHeight w:val="300"/>
        </w:trPr>
        <w:tc>
          <w:tcPr>
            <w:tcW w:w="8856" w:type="dxa"/>
            <w:gridSpan w:val="4"/>
          </w:tcPr>
          <w:p w14:paraId="7041839C" w14:textId="77777777" w:rsidR="00C56911" w:rsidRPr="003D1057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Περίοδος</w:t>
            </w:r>
            <w:r w:rsidRPr="003D1057">
              <w:rPr>
                <w:rFonts w:ascii="Arial" w:eastAsia="Calibri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αναφοράς:</w:t>
            </w:r>
          </w:p>
        </w:tc>
      </w:tr>
      <w:tr w:rsidR="00C56911" w:rsidRPr="00FA5E0C" w14:paraId="6197BD6F" w14:textId="77777777" w:rsidTr="008B16BA">
        <w:trPr>
          <w:trHeight w:val="900"/>
        </w:trPr>
        <w:tc>
          <w:tcPr>
            <w:tcW w:w="2214" w:type="dxa"/>
          </w:tcPr>
          <w:p w14:paraId="1890435F" w14:textId="77777777" w:rsidR="00C56911" w:rsidRPr="003D1057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</w:tcPr>
          <w:p w14:paraId="71754B1B" w14:textId="77777777" w:rsidR="00C56911" w:rsidRPr="003D1057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 απασχολουμένων (ΕΜΕ)</w:t>
            </w:r>
          </w:p>
        </w:tc>
        <w:tc>
          <w:tcPr>
            <w:tcW w:w="1980" w:type="dxa"/>
          </w:tcPr>
          <w:p w14:paraId="3BCF4278" w14:textId="77777777" w:rsidR="00C56911" w:rsidRPr="003D1057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 εργασιών</w:t>
            </w:r>
          </w:p>
          <w:p w14:paraId="1935D295" w14:textId="77777777" w:rsidR="00C56911" w:rsidRPr="003D1057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448" w:type="dxa"/>
          </w:tcPr>
          <w:p w14:paraId="40DC6191" w14:textId="77777777" w:rsidR="00C56911" w:rsidRPr="003D1057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</w:tr>
      <w:tr w:rsidR="00C56911" w:rsidRPr="00FA5E0C" w14:paraId="3DBC94BE" w14:textId="77777777" w:rsidTr="008B16BA">
        <w:trPr>
          <w:trHeight w:val="90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294A" w14:textId="77777777" w:rsidR="00C56911" w:rsidRPr="00526DFD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  <w:p w14:paraId="7F7BA6D0" w14:textId="77777777" w:rsidR="00C56911" w:rsidRPr="00526DFD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Ακαθάριστα στοιχεία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7CD6" w14:textId="77777777" w:rsidR="00C56911" w:rsidRPr="00526DFD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0093" w14:textId="77777777" w:rsidR="00C56911" w:rsidRPr="00526DFD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D148" w14:textId="77777777" w:rsidR="00C56911" w:rsidRPr="00526DFD" w:rsidRDefault="00C56911" w:rsidP="008B16BA">
            <w:pPr>
              <w:spacing w:before="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06A311D9" w14:textId="77777777" w:rsidR="00C56911" w:rsidRPr="00526DFD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(*)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σε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38F0569F" w14:textId="77777777" w:rsidR="00C56911" w:rsidRPr="00526DFD" w:rsidRDefault="00C56911" w:rsidP="00C56911">
      <w:pPr>
        <w:spacing w:before="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7737F2B7" w14:textId="77777777" w:rsidR="00C56911" w:rsidRPr="00526DFD" w:rsidRDefault="00C56911" w:rsidP="00C56911">
      <w:pPr>
        <w:spacing w:line="276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Σημείωση: Αυτά τα ακαθάριστα στοιχεία προκύπτουν από τους λογαριασμούς και άλλα στοιχεία της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συνεργαζόμενης επιχείρησης, ή, εφόσον υπάρχουν, από τους ενοποιημένους λογαριασμούς, στα οποία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προστίθεται το 100% των στοιχείων των συνδεδεμένων με αυτήν επιχειρήσεων, εκτός εάν τα δεδομένα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των συνδεδεμένων επιχειρήσεων περιλαμβάνονται ήδη βάσει ενοποίησης στα λογιστικά στοιχεία της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συνεργαζόμενης επιχείρησης (3). Εάν χρειάζεται, πρέπει να προστίθενται τα δελτία σύνδεσης για τις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lastRenderedPageBreak/>
        <w:t>επιχειρήσεις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 δεν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ενοποίησης.</w:t>
      </w:r>
    </w:p>
    <w:p w14:paraId="38675855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6FB48679" w14:textId="77777777" w:rsidR="00C56911" w:rsidRPr="00526DFD" w:rsidRDefault="00C56911" w:rsidP="00844C1E">
      <w:pPr>
        <w:numPr>
          <w:ilvl w:val="0"/>
          <w:numId w:val="6"/>
        </w:numPr>
        <w:tabs>
          <w:tab w:val="left" w:pos="337"/>
        </w:tabs>
        <w:spacing w:before="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Υπολογισμός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κατ’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αναλογία</w:t>
      </w:r>
    </w:p>
    <w:p w14:paraId="7B97C8BD" w14:textId="77777777" w:rsidR="00C56911" w:rsidRPr="00526DFD" w:rsidRDefault="00C56911" w:rsidP="00C56911">
      <w:pPr>
        <w:spacing w:before="31" w:line="276" w:lineRule="auto"/>
        <w:ind w:right="344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α)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Ακριβής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αναφορά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ποσοστού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συμμετοχής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(4)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κατέχει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η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συμπληρώνει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</w:t>
      </w:r>
      <w:r w:rsidRPr="00526DFD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δήλωση</w:t>
      </w:r>
      <w:r w:rsidRPr="00526DFD">
        <w:rPr>
          <w:rFonts w:ascii="Arial" w:eastAsia="Calibri" w:hAnsi="Arial" w:cs="Arial"/>
          <w:spacing w:val="-48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(ή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συνδεδεμένη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μέσω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οποίας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δημιουργείται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σχέση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επιχείρηση),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στη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συνεργαζόμενη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αποτελεί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αντικείμενο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παρόντος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δελτίου:</w:t>
      </w:r>
    </w:p>
    <w:p w14:paraId="08FCF360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14EF6" w14:textId="77777777" w:rsidR="00C56911" w:rsidRPr="00526DFD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120F3033" w14:textId="77777777" w:rsidR="00C56911" w:rsidRPr="00526DFD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</w:t>
      </w:r>
    </w:p>
    <w:p w14:paraId="6BB8DFAE" w14:textId="77777777" w:rsidR="00C56911" w:rsidRPr="00526DFD" w:rsidRDefault="00C56911" w:rsidP="00C56911">
      <w:pPr>
        <w:spacing w:before="31" w:line="276" w:lineRule="auto"/>
        <w:ind w:right="342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Αναφορά και του ποσοστού συμμετοχής (4) που κατέχει η συνεργαζόμενη επιχείρηση που αποτελεί το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αντικείμενο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παρόντος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δελτίου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στην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καταρτίζει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δήλωση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(ή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συνδεδεμένη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επιχείρηση):</w:t>
      </w:r>
    </w:p>
    <w:p w14:paraId="2E69F72B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323C0842" w14:textId="77777777" w:rsidR="00C56911" w:rsidRPr="00526DFD" w:rsidRDefault="00C56911" w:rsidP="00C56911">
      <w:pPr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4415AB6F" w14:textId="77777777" w:rsidR="00C56911" w:rsidRPr="00526DFD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0E5EAAE7" w14:textId="77777777" w:rsidR="00C56911" w:rsidRPr="00526DFD" w:rsidRDefault="00C56911" w:rsidP="00C56911">
      <w:pPr>
        <w:spacing w:before="32" w:line="276" w:lineRule="auto"/>
        <w:ind w:right="342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β) Πρέπει να επιλεγεί το υψηλότερο ποσοστό από τα δύο προηγούμενα ποσοστά και να συμπεριληφθεί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ακαθάριστα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αναφέρονται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προηγούμενο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πλαίσιο.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αποτελέσματα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κατ’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αναλογία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υπολογισμού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θα μεταφέρονται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στον παρακάτω πίνακα:</w:t>
      </w:r>
    </w:p>
    <w:p w14:paraId="60CF10C5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02C33FE5" w14:textId="77777777" w:rsidR="00C56911" w:rsidRPr="00526DFD" w:rsidRDefault="00C56911" w:rsidP="00C56911">
      <w:pPr>
        <w:spacing w:before="1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1776DE01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Πίνακας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εταιρικής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σχέσης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160"/>
        <w:gridCol w:w="1440"/>
        <w:gridCol w:w="2448"/>
      </w:tblGrid>
      <w:tr w:rsidR="00C56911" w:rsidRPr="00FA5E0C" w14:paraId="42C879A2" w14:textId="77777777" w:rsidTr="008B16BA">
        <w:trPr>
          <w:trHeight w:val="900"/>
        </w:trPr>
        <w:tc>
          <w:tcPr>
            <w:tcW w:w="2808" w:type="dxa"/>
          </w:tcPr>
          <w:p w14:paraId="462F8D7A" w14:textId="77777777" w:rsidR="00C56911" w:rsidRPr="00526DFD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Ποσοστό:</w:t>
            </w:r>
            <w:r w:rsidRPr="00526DFD">
              <w:rPr>
                <w:rFonts w:ascii="Arial" w:eastAsia="Calibri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...</w:t>
            </w:r>
          </w:p>
        </w:tc>
        <w:tc>
          <w:tcPr>
            <w:tcW w:w="2160" w:type="dxa"/>
          </w:tcPr>
          <w:p w14:paraId="29536C3F" w14:textId="77777777" w:rsidR="00C56911" w:rsidRPr="00526DFD" w:rsidRDefault="00C56911" w:rsidP="008B16BA">
            <w:pPr>
              <w:spacing w:line="276" w:lineRule="auto"/>
              <w:ind w:right="430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526DFD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απασχολουμένων</w:t>
            </w:r>
            <w:r w:rsidRPr="00526DFD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</w:p>
        </w:tc>
        <w:tc>
          <w:tcPr>
            <w:tcW w:w="1440" w:type="dxa"/>
          </w:tcPr>
          <w:p w14:paraId="006C6816" w14:textId="77777777" w:rsidR="00C56911" w:rsidRPr="00526DFD" w:rsidRDefault="00C56911" w:rsidP="008B16BA">
            <w:pPr>
              <w:spacing w:before="31" w:line="276" w:lineRule="auto"/>
              <w:ind w:right="160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526DFD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εργασιών</w:t>
            </w:r>
            <w:r w:rsidRPr="00526DFD">
              <w:rPr>
                <w:rFonts w:ascii="Arial" w:eastAsia="Calibri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448" w:type="dxa"/>
          </w:tcPr>
          <w:p w14:paraId="59E1B423" w14:textId="77777777" w:rsidR="00C56911" w:rsidRPr="00526DFD" w:rsidRDefault="00C56911" w:rsidP="008B16BA">
            <w:pPr>
              <w:spacing w:before="31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526DFD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526DFD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</w:tr>
      <w:tr w:rsidR="00C56911" w:rsidRPr="00FA5E0C" w14:paraId="118012A6" w14:textId="77777777" w:rsidTr="008B16BA">
        <w:trPr>
          <w:trHeight w:val="600"/>
        </w:trPr>
        <w:tc>
          <w:tcPr>
            <w:tcW w:w="2808" w:type="dxa"/>
          </w:tcPr>
          <w:p w14:paraId="1FEF15C5" w14:textId="77777777" w:rsidR="00C56911" w:rsidRPr="00526DFD" w:rsidRDefault="00C56911" w:rsidP="008B16BA">
            <w:pPr>
              <w:tabs>
                <w:tab w:val="left" w:pos="2334"/>
              </w:tabs>
              <w:spacing w:line="276" w:lineRule="auto"/>
              <w:ind w:right="95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Αποτελέσματα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ab/>
            </w:r>
            <w:r w:rsidRPr="00526DFD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κατ’</w:t>
            </w:r>
            <w:r w:rsidRPr="00526DFD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526DFD">
              <w:rPr>
                <w:rFonts w:ascii="Arial" w:eastAsia="Calibri" w:hAnsi="Arial" w:cs="Arial"/>
                <w:sz w:val="20"/>
                <w:szCs w:val="20"/>
                <w:lang w:val="el-GR"/>
              </w:rPr>
              <w:t>αναλογία</w:t>
            </w:r>
          </w:p>
        </w:tc>
        <w:tc>
          <w:tcPr>
            <w:tcW w:w="2160" w:type="dxa"/>
          </w:tcPr>
          <w:p w14:paraId="3222D8D8" w14:textId="77777777" w:rsidR="00C56911" w:rsidRPr="00526DFD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</w:tcPr>
          <w:p w14:paraId="7DE5ABBC" w14:textId="77777777" w:rsidR="00C56911" w:rsidRPr="00526DFD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48" w:type="dxa"/>
          </w:tcPr>
          <w:p w14:paraId="6EFA4042" w14:textId="77777777" w:rsidR="00C56911" w:rsidRPr="00526DFD" w:rsidRDefault="00C56911" w:rsidP="008B16B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795828B7" w14:textId="77777777" w:rsidR="00C56911" w:rsidRPr="00526DFD" w:rsidRDefault="00C56911" w:rsidP="00C56911">
      <w:pPr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(*)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σε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461F0072" w14:textId="77777777" w:rsidR="00C56911" w:rsidRPr="00526DFD" w:rsidRDefault="00C56911" w:rsidP="00C56911">
      <w:pPr>
        <w:spacing w:before="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2E60FAF1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παραρτήματος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Α.</w:t>
      </w:r>
    </w:p>
    <w:p w14:paraId="5987CE1C" w14:textId="77777777" w:rsidR="00C56911" w:rsidRPr="00526DFD" w:rsidRDefault="00C56911" w:rsidP="00844C1E">
      <w:pPr>
        <w:numPr>
          <w:ilvl w:val="0"/>
          <w:numId w:val="5"/>
        </w:numPr>
        <w:tabs>
          <w:tab w:val="left" w:pos="415"/>
        </w:tabs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προσδιοριστεί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κράτη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μέλη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σύμφωνα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ανάγκες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τους.</w:t>
      </w:r>
    </w:p>
    <w:p w14:paraId="49FAEADA" w14:textId="77777777" w:rsidR="00C56911" w:rsidRPr="00526DFD" w:rsidRDefault="00C56911" w:rsidP="00844C1E">
      <w:pPr>
        <w:numPr>
          <w:ilvl w:val="0"/>
          <w:numId w:val="5"/>
        </w:numPr>
        <w:tabs>
          <w:tab w:val="left" w:pos="415"/>
        </w:tabs>
        <w:spacing w:before="32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Πρόεδρος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(«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Chief</w:t>
      </w:r>
      <w:proofErr w:type="spellEnd"/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executive</w:t>
      </w:r>
      <w:proofErr w:type="spellEnd"/>
      <w:r w:rsidRPr="00526DFD">
        <w:rPr>
          <w:rFonts w:ascii="Arial" w:eastAsia="Calibri" w:hAnsi="Arial" w:cs="Arial"/>
          <w:sz w:val="20"/>
          <w:szCs w:val="20"/>
          <w:lang w:val="el-GR"/>
        </w:rPr>
        <w:t>»),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Γενικός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Διευθυντής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</w:t>
      </w:r>
      <w:r w:rsidRPr="00526DFD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αντίστοιχη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θέση.</w:t>
      </w:r>
    </w:p>
    <w:p w14:paraId="3A108F80" w14:textId="77777777" w:rsidR="00C56911" w:rsidRPr="00526DFD" w:rsidRDefault="00C56911" w:rsidP="00844C1E">
      <w:pPr>
        <w:numPr>
          <w:ilvl w:val="0"/>
          <w:numId w:val="5"/>
        </w:numPr>
        <w:tabs>
          <w:tab w:val="left" w:pos="415"/>
        </w:tabs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Ορισμός,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6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παράγραφος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3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εδάφιο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1.</w:t>
      </w:r>
    </w:p>
    <w:p w14:paraId="285E0754" w14:textId="77777777" w:rsidR="00C56911" w:rsidRPr="00526DFD" w:rsidRDefault="00C56911" w:rsidP="00844C1E">
      <w:pPr>
        <w:numPr>
          <w:ilvl w:val="0"/>
          <w:numId w:val="5"/>
        </w:numPr>
        <w:tabs>
          <w:tab w:val="left" w:pos="413"/>
        </w:tabs>
        <w:spacing w:before="3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Όσον αφορά τη συμμετοχή στο κεφάλαιο ή στα δικαιώματα ψήφου, λαμβάνεται υπόψη το υψηλότερο ποσοστό. Στο ποσοστό αυτό πρέπει να προστεθεί το ποσοστό συμμετοχής στην ίδια επιχείρηση που ανήκει σε συνδεδεμένες επιχειρήσεις (ορισμός, άρθρο 3 παράγραφος 2 εδάφιο 1).</w:t>
      </w:r>
    </w:p>
    <w:p w14:paraId="3A4BF596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0F194DB1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58C63CBE" w14:textId="77777777" w:rsidR="00C56911" w:rsidRPr="00526DFD" w:rsidRDefault="00C56911" w:rsidP="00C56911">
      <w:pPr>
        <w:spacing w:before="56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Β(2)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παραρτ</w:t>
      </w:r>
      <w:proofErr w:type="spellEnd"/>
      <w:r w:rsidRPr="00526DFD">
        <w:rPr>
          <w:rFonts w:ascii="Arial" w:eastAsia="Calibri" w:hAnsi="Arial" w:cs="Arial"/>
          <w:sz w:val="20"/>
          <w:szCs w:val="20"/>
          <w:lang w:val="el-GR"/>
        </w:rPr>
        <w:t>.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Β.</w:t>
      </w:r>
    </w:p>
    <w:p w14:paraId="48151CC4" w14:textId="77777777" w:rsidR="00C56911" w:rsidRPr="00526DFD" w:rsidRDefault="00C56911" w:rsidP="00C56911">
      <w:pPr>
        <w:spacing w:before="1"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6CFD5993" w14:textId="77777777" w:rsidR="00C56911" w:rsidRPr="00526DFD" w:rsidRDefault="00C56911" w:rsidP="00C56911">
      <w:pPr>
        <w:spacing w:line="276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Σημαντική σημείωση: Τα στοιχεία των επιχειρήσεων που είναι συνδεδεμένες με την αιτούσα επιχείρηση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προκύπτουν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άλλα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στοιχεία,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ή,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εφόσον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υπάρχουν,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526DFD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λογαριασμούς.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συγκεντρώνονται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κατ’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αναλογία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ενδεχόμενων συνεργαζόμενων επιχειρήσεων με τις εν λόγω συνδεδεμένες επιχειρήσεις, που βρίσκονται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ακριβώς</w:t>
      </w:r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ανάντη</w:t>
      </w:r>
      <w:proofErr w:type="spellEnd"/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κατάντη</w:t>
      </w:r>
      <w:proofErr w:type="spellEnd"/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αιτούσας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επιχείρησης,</w:t>
      </w:r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εφόσον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ήδη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ενοποίησης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(3).</w:t>
      </w:r>
    </w:p>
    <w:p w14:paraId="4E625C74" w14:textId="77777777" w:rsidR="00C56911" w:rsidRPr="00526DFD" w:rsidRDefault="00C56911" w:rsidP="00C56911">
      <w:pPr>
        <w:spacing w:line="276" w:lineRule="auto"/>
        <w:ind w:right="344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Παρόμοιες συνεργαζόμενες επιχειρήσεις πρέπει να αντιμετωπίζονται ως άμεσοι εταίροι της αιτούσας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επιχείρησης. Τα στοιχεία τους και ένα «δελτίο εταιρικής σχέσης» πρέπει συνεπώς να προστίθενται στο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παράρτημα Α.</w:t>
      </w:r>
    </w:p>
    <w:p w14:paraId="2E81B851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4188BDAA" w14:textId="77777777" w:rsidR="00C56911" w:rsidRPr="00526DFD" w:rsidRDefault="00C56911" w:rsidP="00C5691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35E0EC1D" w14:textId="77777777" w:rsidR="00C56911" w:rsidRPr="003D1057" w:rsidRDefault="00C56911" w:rsidP="00C56911">
      <w:pPr>
        <w:spacing w:before="78"/>
        <w:jc w:val="both"/>
        <w:rPr>
          <w:rFonts w:ascii="Arial" w:eastAsia="Calibri" w:hAnsi="Arial" w:cs="Arial"/>
          <w:b/>
          <w:bCs/>
          <w:sz w:val="20"/>
          <w:szCs w:val="20"/>
          <w:lang w:val="el-GR"/>
        </w:rPr>
      </w:pPr>
      <w:r w:rsidRPr="003D1057">
        <w:rPr>
          <w:rFonts w:ascii="Arial" w:eastAsia="Calibri" w:hAnsi="Arial" w:cs="Arial"/>
          <w:b/>
          <w:bCs/>
          <w:sz w:val="20"/>
          <w:szCs w:val="20"/>
          <w:lang w:val="el-GR"/>
        </w:rPr>
        <w:lastRenderedPageBreak/>
        <w:t>ΠΑΡΑΡΤΗΜΑ</w:t>
      </w:r>
      <w:r w:rsidRPr="003D1057">
        <w:rPr>
          <w:rFonts w:ascii="Arial" w:eastAsia="Calibri" w:hAnsi="Arial" w:cs="Arial"/>
          <w:b/>
          <w:bCs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b/>
          <w:bCs/>
          <w:sz w:val="20"/>
          <w:szCs w:val="20"/>
          <w:lang w:val="el-GR"/>
        </w:rPr>
        <w:t>Β</w:t>
      </w:r>
    </w:p>
    <w:p w14:paraId="10CEE7B5" w14:textId="77777777" w:rsidR="00C56911" w:rsidRPr="003D1057" w:rsidRDefault="00C56911" w:rsidP="00C56911">
      <w:pPr>
        <w:spacing w:before="31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Συνδεδεμένες</w:t>
      </w:r>
      <w:r w:rsidRPr="003D1057">
        <w:rPr>
          <w:rFonts w:ascii="Arial" w:eastAsia="Calibri" w:hAnsi="Arial" w:cs="Arial"/>
          <w:spacing w:val="-8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επιχειρήσεις</w:t>
      </w:r>
    </w:p>
    <w:p w14:paraId="6C9BD60E" w14:textId="77777777" w:rsidR="00C56911" w:rsidRPr="003D1057" w:rsidRDefault="00C56911" w:rsidP="00C56911">
      <w:pPr>
        <w:spacing w:before="32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Α.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Προσδιορισμός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στην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οποία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υπάγεται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η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</w:p>
    <w:p w14:paraId="316FC5FB" w14:textId="23C9EE4E" w:rsidR="00C56911" w:rsidRPr="003D1057" w:rsidRDefault="00C56911" w:rsidP="00C56911">
      <w:pPr>
        <w:spacing w:before="31" w:line="268" w:lineRule="auto"/>
        <w:ind w:left="120" w:right="343" w:firstLine="447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46065F90">
          <v:rect id="Rectangle 4" o:spid="_x0000_s2051" style="position:absolute;left:0;text-align:left;margin-left:63.35pt;margin-top:2.5pt;width: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Pj1/ULbAAAACAEAAA8AAAAAAAAA&#10;AAAAAAAAWgQAAGRycy9kb3ducmV2LnhtbFBLBQYAAAAABAAEAPMAAABiBQAAAAA=&#10;" filled="f">
            <w10:wrap anchorx="page"/>
          </v:rect>
        </w:pic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 1: Η αιτούσα επιχείρηση καταρτίζει ενοποιημένους λογαριασμούς ή περιλαμβάνεται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στους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άλλης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συνδεδεμένης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[πίνακας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Β(1)].</w:t>
      </w:r>
    </w:p>
    <w:p w14:paraId="280B016E" w14:textId="0321BB08" w:rsidR="00C56911" w:rsidRPr="003D1057" w:rsidRDefault="00C56911" w:rsidP="00C56911">
      <w:pPr>
        <w:spacing w:line="268" w:lineRule="auto"/>
        <w:ind w:left="120" w:right="344" w:firstLine="397"/>
        <w:jc w:val="both"/>
        <w:rPr>
          <w:rFonts w:ascii="Arial" w:eastAsia="Calibri" w:hAnsi="Arial" w:cs="Arial"/>
          <w:sz w:val="20"/>
          <w:szCs w:val="20"/>
          <w:lang w:val="el-GR"/>
        </w:rPr>
      </w:pPr>
      <w:r>
        <w:rPr>
          <w:noProof/>
        </w:rPr>
        <w:pict w14:anchorId="3BE03D5E">
          <v:rect id="Rectangle 3" o:spid="_x0000_s2050" style="position:absolute;left:0;text-align:left;margin-left:63.1pt;margin-top:1.5pt;width:9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OamEbPbAAAACAEAAA8AAAAAAAAA&#10;AAAAAAAAWgQAAGRycy9kb3ducmV2LnhtbFBLBQYAAAAABAAEAPMAAABiBQAAAAA=&#10;" filled="f">
            <w10:wrap anchorx="page"/>
          </v:rect>
        </w:pic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2: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περισσότερες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επιχειρήσεις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καταρτίζουν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[πίνακας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Β(2)].</w:t>
      </w:r>
    </w:p>
    <w:p w14:paraId="4942AB3B" w14:textId="77777777" w:rsidR="00C56911" w:rsidRPr="003D1057" w:rsidRDefault="00C56911" w:rsidP="00C56911">
      <w:pPr>
        <w:spacing w:line="268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Σημαντική σημείωση: Τα στοιχεία των επιχειρήσεων που είναι συνδεδεμένες με την αιτούσα 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προκύπτουν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άλλα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στοιχεία,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ή,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εφόσον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υπάρχουν,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λογαριασμούς.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συγκεντρώνονται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κατ’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αναλογία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ενδεχόμενων συνεργαζόμενων επιχειρήσεων με τις εν λόγω συνδεδεμένες επιχειρήσεις, που βρίσκονται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ακριβώς</w:t>
      </w:r>
      <w:r w:rsidRPr="003D1057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proofErr w:type="spellStart"/>
      <w:r w:rsidRPr="003D1057">
        <w:rPr>
          <w:rFonts w:ascii="Arial" w:eastAsia="Calibri" w:hAnsi="Arial" w:cs="Arial"/>
          <w:sz w:val="20"/>
          <w:szCs w:val="20"/>
          <w:lang w:val="el-GR"/>
        </w:rPr>
        <w:t>ανάντη</w:t>
      </w:r>
      <w:proofErr w:type="spellEnd"/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proofErr w:type="spellStart"/>
      <w:r w:rsidRPr="003D1057">
        <w:rPr>
          <w:rFonts w:ascii="Arial" w:eastAsia="Calibri" w:hAnsi="Arial" w:cs="Arial"/>
          <w:sz w:val="20"/>
          <w:szCs w:val="20"/>
          <w:lang w:val="el-GR"/>
        </w:rPr>
        <w:t>κατάντη</w:t>
      </w:r>
      <w:proofErr w:type="spellEnd"/>
      <w:r w:rsidRPr="003D1057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αιτούσας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επιχείρησης,</w:t>
      </w:r>
      <w:r w:rsidRPr="003D1057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εφόσον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3D1057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ήδη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(1).</w:t>
      </w:r>
    </w:p>
    <w:p w14:paraId="1DAFE135" w14:textId="77777777" w:rsidR="00C56911" w:rsidRPr="003D1057" w:rsidRDefault="00C56911" w:rsidP="00C56911">
      <w:pPr>
        <w:spacing w:before="12"/>
        <w:rPr>
          <w:rFonts w:ascii="Arial" w:eastAsia="Calibri" w:hAnsi="Arial" w:cs="Arial"/>
          <w:sz w:val="20"/>
          <w:szCs w:val="20"/>
          <w:lang w:val="el-GR"/>
        </w:rPr>
      </w:pPr>
    </w:p>
    <w:p w14:paraId="7F5F81DF" w14:textId="77777777" w:rsidR="00C56911" w:rsidRPr="003D1057" w:rsidRDefault="00C56911" w:rsidP="00C56911">
      <w:pPr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Β.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Μέθοδοι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υπολογισμού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ανάλογα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την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</w:t>
      </w:r>
    </w:p>
    <w:p w14:paraId="0E063D21" w14:textId="77777777" w:rsidR="00C56911" w:rsidRPr="003D1057" w:rsidRDefault="00C56911" w:rsidP="00C56911">
      <w:pPr>
        <w:spacing w:before="31" w:line="268" w:lineRule="auto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 1: Ως βάση υπολογισμού χρησιμοποιούνται οι ενοποιημένοι λογαριασμοί. Να συμπληρωθεί ο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παρακάτω πίνακας Β(1)</w:t>
      </w:r>
    </w:p>
    <w:p w14:paraId="2063CADF" w14:textId="77777777" w:rsidR="00C56911" w:rsidRPr="003D1057" w:rsidRDefault="00C56911" w:rsidP="00C56911">
      <w:pPr>
        <w:spacing w:line="267" w:lineRule="exact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Πίνακας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(1)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622"/>
        <w:gridCol w:w="1570"/>
        <w:gridCol w:w="2448"/>
      </w:tblGrid>
      <w:tr w:rsidR="00C56911" w:rsidRPr="00FA5E0C" w14:paraId="1E16F1AA" w14:textId="77777777" w:rsidTr="008B16BA">
        <w:trPr>
          <w:trHeight w:val="600"/>
        </w:trPr>
        <w:tc>
          <w:tcPr>
            <w:tcW w:w="2448" w:type="dxa"/>
          </w:tcPr>
          <w:p w14:paraId="2F6A831C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22" w:type="dxa"/>
          </w:tcPr>
          <w:p w14:paraId="2434A88F" w14:textId="77777777" w:rsidR="00C56911" w:rsidRPr="003D1057" w:rsidRDefault="00C56911" w:rsidP="008B16BA">
            <w:pPr>
              <w:spacing w:line="300" w:lineRule="atLeast"/>
              <w:ind w:right="83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 απασχολουμένων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  <w:r w:rsidRPr="003D1057">
              <w:rPr>
                <w:rFonts w:ascii="Arial" w:eastAsia="Calibri" w:hAnsi="Arial" w:cs="Arial"/>
                <w:spacing w:val="-2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1570" w:type="dxa"/>
          </w:tcPr>
          <w:p w14:paraId="13333232" w14:textId="77777777" w:rsidR="00C56911" w:rsidRPr="003D1057" w:rsidRDefault="00C56911" w:rsidP="008B16BA">
            <w:pPr>
              <w:spacing w:line="300" w:lineRule="atLeast"/>
              <w:ind w:right="173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εργασιών</w:t>
            </w:r>
            <w:r w:rsidRPr="003D1057">
              <w:rPr>
                <w:rFonts w:ascii="Arial" w:eastAsia="Calibri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  <w:tc>
          <w:tcPr>
            <w:tcW w:w="2448" w:type="dxa"/>
          </w:tcPr>
          <w:p w14:paraId="2E195D24" w14:textId="77777777" w:rsidR="00C56911" w:rsidRPr="003D1057" w:rsidRDefault="00C56911" w:rsidP="008B16BA">
            <w:pPr>
              <w:spacing w:before="181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</w:tr>
      <w:tr w:rsidR="00C56911" w:rsidRPr="00FA5E0C" w14:paraId="30953E5A" w14:textId="77777777" w:rsidTr="008B16BA">
        <w:trPr>
          <w:trHeight w:val="630"/>
        </w:trPr>
        <w:tc>
          <w:tcPr>
            <w:tcW w:w="2448" w:type="dxa"/>
          </w:tcPr>
          <w:p w14:paraId="7141DA73" w14:textId="77777777" w:rsidR="00C56911" w:rsidRPr="003D1057" w:rsidRDefault="00C56911" w:rsidP="008B16BA">
            <w:pPr>
              <w:spacing w:before="197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2622" w:type="dxa"/>
          </w:tcPr>
          <w:p w14:paraId="066669DD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570" w:type="dxa"/>
          </w:tcPr>
          <w:p w14:paraId="21F7EEF8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48" w:type="dxa"/>
          </w:tcPr>
          <w:p w14:paraId="3F9775F6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6885D052" w14:textId="77777777" w:rsidR="00C56911" w:rsidRPr="003D1057" w:rsidRDefault="00C56911" w:rsidP="00C56911">
      <w:pPr>
        <w:spacing w:before="1"/>
        <w:rPr>
          <w:rFonts w:ascii="Arial" w:eastAsia="Calibri" w:hAnsi="Arial" w:cs="Arial"/>
          <w:sz w:val="20"/>
          <w:szCs w:val="20"/>
          <w:lang w:val="el-GR"/>
        </w:rPr>
      </w:pPr>
    </w:p>
    <w:p w14:paraId="7095BA85" w14:textId="77777777" w:rsidR="00C56911" w:rsidRPr="003D1057" w:rsidRDefault="00C56911" w:rsidP="00C56911">
      <w:pPr>
        <w:spacing w:before="1" w:line="268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 Όταν στους ενοποιημένους λογαριασμούς δεν φαίνεται ο αριθμός εργαζομένων, ο αριθμός τους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υπολογίζεται με την άθροιση του αριθμού εργαζομένων όλων των επιχειρήσεων με τις οποίες συνδέεται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 επιχείρηση.</w:t>
      </w:r>
    </w:p>
    <w:p w14:paraId="3B216D43" w14:textId="77777777" w:rsidR="00C56911" w:rsidRPr="003D1057" w:rsidRDefault="00C56911" w:rsidP="00C56911">
      <w:pPr>
        <w:spacing w:line="266" w:lineRule="exact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(**)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0C698161" w14:textId="77777777" w:rsidR="00C56911" w:rsidRPr="003D1057" w:rsidRDefault="00C56911" w:rsidP="00C56911">
      <w:pPr>
        <w:spacing w:before="31" w:line="268" w:lineRule="auto"/>
        <w:ind w:right="344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Τα στοιχεία της γραμμής «Σύνολο» του παραπάνω πίνακα πρέπει να μεταφέρονται στη γραμμή 1 του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παραρτήματος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δήλωσης.</w:t>
      </w:r>
    </w:p>
    <w:p w14:paraId="46951824" w14:textId="77777777" w:rsidR="00C56911" w:rsidRPr="003D1057" w:rsidRDefault="00C56911" w:rsidP="00C56911">
      <w:pPr>
        <w:spacing w:before="5"/>
        <w:rPr>
          <w:rFonts w:ascii="Arial" w:eastAsia="Calibri" w:hAnsi="Arial" w:cs="Arial"/>
          <w:sz w:val="20"/>
          <w:szCs w:val="20"/>
          <w:lang w:val="el-GR"/>
        </w:rPr>
      </w:pPr>
    </w:p>
    <w:p w14:paraId="60CBF5DE" w14:textId="77777777" w:rsidR="00C56911" w:rsidRPr="003D1057" w:rsidRDefault="00C56911" w:rsidP="00C56911">
      <w:pPr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Προσδιορισμός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επιχειρήσεων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1803"/>
        <w:gridCol w:w="2551"/>
      </w:tblGrid>
      <w:tr w:rsidR="00C56911" w:rsidRPr="00C56911" w14:paraId="4CA677F3" w14:textId="77777777" w:rsidTr="008B16BA">
        <w:trPr>
          <w:trHeight w:val="900"/>
        </w:trPr>
        <w:tc>
          <w:tcPr>
            <w:tcW w:w="3168" w:type="dxa"/>
          </w:tcPr>
          <w:p w14:paraId="0BA428DB" w14:textId="77777777" w:rsidR="00C56911" w:rsidRPr="003D1057" w:rsidRDefault="00C56911" w:rsidP="008B16BA">
            <w:pPr>
              <w:tabs>
                <w:tab w:val="left" w:pos="2057"/>
              </w:tabs>
              <w:spacing w:before="31" w:line="268" w:lineRule="auto"/>
              <w:ind w:right="95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Συνεργαζόμενη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επιχείρηση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(επωνυμία/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ακριβή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στοιχεία</w:t>
            </w:r>
          </w:p>
        </w:tc>
        <w:tc>
          <w:tcPr>
            <w:tcW w:w="1800" w:type="dxa"/>
          </w:tcPr>
          <w:p w14:paraId="33C01FEB" w14:textId="77777777" w:rsidR="00C56911" w:rsidRPr="003D1057" w:rsidRDefault="00C56911" w:rsidP="008B16BA">
            <w:pPr>
              <w:tabs>
                <w:tab w:val="left" w:pos="1398"/>
              </w:tabs>
              <w:spacing w:before="31" w:line="268" w:lineRule="auto"/>
              <w:ind w:right="96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Διεύθυνση</w:t>
            </w:r>
            <w:r w:rsidRPr="003D10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D1057">
              <w:rPr>
                <w:rFonts w:ascii="Arial" w:eastAsia="Calibri" w:hAnsi="Arial" w:cs="Arial"/>
                <w:spacing w:val="-2"/>
                <w:sz w:val="20"/>
                <w:szCs w:val="20"/>
                <w:lang w:val="el-GR"/>
              </w:rPr>
              <w:t>της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εταιρικής</w:t>
            </w:r>
            <w:r w:rsidRPr="003D1057">
              <w:rPr>
                <w:rFonts w:ascii="Arial" w:eastAsia="Calibri" w:hAnsi="Arial" w:cs="Arial"/>
                <w:spacing w:val="-2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έδρας</w:t>
            </w:r>
          </w:p>
        </w:tc>
        <w:tc>
          <w:tcPr>
            <w:tcW w:w="1803" w:type="dxa"/>
          </w:tcPr>
          <w:p w14:paraId="6C954359" w14:textId="77777777" w:rsidR="00C56911" w:rsidRPr="003D1057" w:rsidRDefault="00C56911" w:rsidP="008B16BA">
            <w:pPr>
              <w:spacing w:line="300" w:lineRule="atLeast"/>
              <w:ind w:right="117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μητρώου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ή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ΦΠΑ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551" w:type="dxa"/>
          </w:tcPr>
          <w:p w14:paraId="3545AA63" w14:textId="77777777" w:rsidR="00C56911" w:rsidRPr="003D1057" w:rsidRDefault="00C56911" w:rsidP="008B16BA">
            <w:pPr>
              <w:tabs>
                <w:tab w:val="left" w:pos="2157"/>
              </w:tabs>
              <w:spacing w:line="300" w:lineRule="atLeast"/>
              <w:ind w:right="95"/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 xml:space="preserve">Ονοματεπώνυμο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και</w:t>
            </w:r>
            <w:r w:rsidRPr="003D1057">
              <w:rPr>
                <w:rFonts w:ascii="Arial" w:eastAsia="Calibri" w:hAnsi="Arial" w:cs="Arial"/>
                <w:spacing w:val="-48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τίτλος του ή των βασικών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διευθυνόντων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</w:tr>
      <w:tr w:rsidR="00C56911" w:rsidRPr="00FA5E0C" w14:paraId="67CC070B" w14:textId="77777777" w:rsidTr="008B16BA">
        <w:trPr>
          <w:trHeight w:val="300"/>
        </w:trPr>
        <w:tc>
          <w:tcPr>
            <w:tcW w:w="3168" w:type="dxa"/>
          </w:tcPr>
          <w:p w14:paraId="295472E8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Α.</w:t>
            </w:r>
          </w:p>
        </w:tc>
        <w:tc>
          <w:tcPr>
            <w:tcW w:w="1800" w:type="dxa"/>
          </w:tcPr>
          <w:p w14:paraId="27C8E8A7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14:paraId="61921540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3C461623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2DB3E4B4" w14:textId="77777777" w:rsidTr="008B16BA">
        <w:trPr>
          <w:trHeight w:val="300"/>
        </w:trPr>
        <w:tc>
          <w:tcPr>
            <w:tcW w:w="3168" w:type="dxa"/>
          </w:tcPr>
          <w:p w14:paraId="19371208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Β.</w:t>
            </w:r>
          </w:p>
        </w:tc>
        <w:tc>
          <w:tcPr>
            <w:tcW w:w="1800" w:type="dxa"/>
          </w:tcPr>
          <w:p w14:paraId="70BB78FF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14:paraId="631DC266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07B7B553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57A11CF6" w14:textId="77777777" w:rsidTr="008B16BA">
        <w:trPr>
          <w:trHeight w:val="300"/>
        </w:trPr>
        <w:tc>
          <w:tcPr>
            <w:tcW w:w="3168" w:type="dxa"/>
          </w:tcPr>
          <w:p w14:paraId="6959A607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Γ.</w:t>
            </w:r>
          </w:p>
        </w:tc>
        <w:tc>
          <w:tcPr>
            <w:tcW w:w="1800" w:type="dxa"/>
          </w:tcPr>
          <w:p w14:paraId="2F43562D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14:paraId="454DCAF3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546F9482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5B3C53DF" w14:textId="77777777" w:rsidTr="008B16BA">
        <w:trPr>
          <w:trHeight w:val="300"/>
        </w:trPr>
        <w:tc>
          <w:tcPr>
            <w:tcW w:w="3168" w:type="dxa"/>
          </w:tcPr>
          <w:p w14:paraId="5AE0EC1F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Δ.</w:t>
            </w:r>
          </w:p>
        </w:tc>
        <w:tc>
          <w:tcPr>
            <w:tcW w:w="1800" w:type="dxa"/>
          </w:tcPr>
          <w:p w14:paraId="01CF4A8A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14:paraId="086B4B7B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173B5BC5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041A60F1" w14:textId="77777777" w:rsidTr="008B16BA">
        <w:trPr>
          <w:trHeight w:val="300"/>
        </w:trPr>
        <w:tc>
          <w:tcPr>
            <w:tcW w:w="3168" w:type="dxa"/>
          </w:tcPr>
          <w:p w14:paraId="346A6F43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Ε.</w:t>
            </w:r>
          </w:p>
        </w:tc>
        <w:tc>
          <w:tcPr>
            <w:tcW w:w="1800" w:type="dxa"/>
          </w:tcPr>
          <w:p w14:paraId="723B2604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03" w:type="dxa"/>
          </w:tcPr>
          <w:p w14:paraId="622E6EFF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51" w:type="dxa"/>
          </w:tcPr>
          <w:p w14:paraId="2A651D1B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03059FA6" w14:textId="77777777" w:rsidR="00C56911" w:rsidRPr="003D1057" w:rsidRDefault="00C56911" w:rsidP="00C56911">
      <w:pPr>
        <w:spacing w:before="3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προσδιοριστεί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κράτη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μέλη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σύμφωνα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ανάγκες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τους.</w:t>
      </w:r>
    </w:p>
    <w:p w14:paraId="09CA4939" w14:textId="77777777" w:rsidR="00C56911" w:rsidRPr="003D1057" w:rsidRDefault="00C56911" w:rsidP="00C56911">
      <w:pPr>
        <w:spacing w:before="32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(**)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Πρόεδρος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</w:t>
      </w:r>
      <w:proofErr w:type="spellStart"/>
      <w:r w:rsidRPr="003D1057">
        <w:rPr>
          <w:rFonts w:ascii="Arial" w:eastAsia="Calibri" w:hAnsi="Arial" w:cs="Arial"/>
          <w:sz w:val="20"/>
          <w:szCs w:val="20"/>
          <w:lang w:val="el-GR"/>
        </w:rPr>
        <w:t>Chief</w:t>
      </w:r>
      <w:proofErr w:type="spellEnd"/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proofErr w:type="spellStart"/>
      <w:r w:rsidRPr="003D1057">
        <w:rPr>
          <w:rFonts w:ascii="Arial" w:eastAsia="Calibri" w:hAnsi="Arial" w:cs="Arial"/>
          <w:sz w:val="20"/>
          <w:szCs w:val="20"/>
          <w:lang w:val="el-GR"/>
        </w:rPr>
        <w:t>executive</w:t>
      </w:r>
      <w:proofErr w:type="spellEnd"/>
      <w:r w:rsidRPr="003D1057">
        <w:rPr>
          <w:rFonts w:ascii="Arial" w:eastAsia="Calibri" w:hAnsi="Arial" w:cs="Arial"/>
          <w:sz w:val="20"/>
          <w:szCs w:val="20"/>
          <w:lang w:val="el-GR"/>
        </w:rPr>
        <w:t>),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Γενικός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Διευθυντής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αντίστοιχη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θέση.</w:t>
      </w:r>
    </w:p>
    <w:p w14:paraId="3067BFBD" w14:textId="77777777" w:rsidR="00C56911" w:rsidRPr="003D1057" w:rsidRDefault="00C56911" w:rsidP="00C56911">
      <w:pPr>
        <w:spacing w:line="268" w:lineRule="auto"/>
        <w:ind w:right="345"/>
        <w:rPr>
          <w:rFonts w:ascii="Arial" w:eastAsia="Calibri" w:hAnsi="Arial" w:cs="Arial"/>
          <w:sz w:val="20"/>
          <w:szCs w:val="20"/>
          <w:lang w:val="el-GR"/>
        </w:rPr>
      </w:pPr>
    </w:p>
    <w:p w14:paraId="173390B1" w14:textId="77777777" w:rsidR="00C56911" w:rsidRPr="003D1057" w:rsidRDefault="00C56911" w:rsidP="00C56911">
      <w:pPr>
        <w:spacing w:line="268" w:lineRule="auto"/>
        <w:ind w:right="345"/>
        <w:rPr>
          <w:rFonts w:ascii="Arial" w:eastAsia="Calibri" w:hAnsi="Arial" w:cs="Arial"/>
          <w:sz w:val="20"/>
          <w:szCs w:val="20"/>
          <w:lang w:val="el-GR"/>
        </w:rPr>
        <w:sectPr w:rsidR="00C56911" w:rsidRPr="003D1057" w:rsidSect="00C56911">
          <w:pgSz w:w="11910" w:h="16840"/>
          <w:pgMar w:top="1540" w:right="760" w:bottom="280" w:left="1140" w:header="436" w:footer="0" w:gutter="0"/>
          <w:cols w:space="720"/>
        </w:sect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Σημαντική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σημείωση: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Οι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συνεργαζόμενες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επιχειρήσεις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μιας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παρόμοιας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συνδεδεμένης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επιχείρησης,</w:t>
      </w:r>
      <w:r w:rsidRPr="003D1057">
        <w:rPr>
          <w:rFonts w:ascii="Arial" w:eastAsia="Calibri" w:hAnsi="Arial" w:cs="Arial"/>
          <w:spacing w:val="1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4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ήδη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ενοποίησης,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αντιμετωπίζονται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ως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άμεσοι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εταίροι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αιτούσας</w:t>
      </w:r>
    </w:p>
    <w:p w14:paraId="30429521" w14:textId="77777777" w:rsidR="00C56911" w:rsidRPr="003D1057" w:rsidRDefault="00C56911" w:rsidP="00C56911">
      <w:pPr>
        <w:spacing w:before="78" w:line="268" w:lineRule="auto"/>
        <w:ind w:right="345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lastRenderedPageBreak/>
        <w:t>επιχείρησης. Τα στοιχεία τους και ένα «δελτίο εταιρικής σχέσης» πρέπει συνεπώς να προστίθενται στο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παράρτημα Α.</w:t>
      </w:r>
    </w:p>
    <w:p w14:paraId="055FE560" w14:textId="77777777" w:rsidR="00C56911" w:rsidRPr="003D1057" w:rsidRDefault="00C56911" w:rsidP="00C56911">
      <w:pPr>
        <w:spacing w:before="78" w:line="268" w:lineRule="auto"/>
        <w:ind w:right="345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4AEF4F8E" w14:textId="77777777" w:rsidR="00C56911" w:rsidRPr="003D1057" w:rsidRDefault="00C56911" w:rsidP="00C56911">
      <w:pPr>
        <w:spacing w:line="268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Περίπτωση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2: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κάθε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(συμπεριλαμβανομένων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σχέσεων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μέσω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άλλων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συνδεδεμένων επιχειρήσεων), πρέπει να συμπληρώνεται ένα «δελτίο σύνδεσης» και να γίνεται απλή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άθροιση των λογαριασμών όλων των συνδεδεμένων επιχειρήσεων συμπληρώνοντας τον πίνακα Β(2)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παρακάτω.</w:t>
      </w:r>
    </w:p>
    <w:p w14:paraId="59CBDB34" w14:textId="77777777" w:rsidR="00C56911" w:rsidRPr="003D1057" w:rsidRDefault="00C56911" w:rsidP="00C56911">
      <w:pPr>
        <w:spacing w:line="265" w:lineRule="exact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Πίνακας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(2)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583"/>
        <w:gridCol w:w="1620"/>
        <w:gridCol w:w="1980"/>
      </w:tblGrid>
      <w:tr w:rsidR="00C56911" w:rsidRPr="00FA5E0C" w14:paraId="41452F06" w14:textId="77777777" w:rsidTr="008B16BA">
        <w:trPr>
          <w:trHeight w:val="600"/>
        </w:trPr>
        <w:tc>
          <w:tcPr>
            <w:tcW w:w="2628" w:type="dxa"/>
          </w:tcPr>
          <w:p w14:paraId="7CA54F86" w14:textId="77777777" w:rsidR="00C56911" w:rsidRPr="003D1057" w:rsidRDefault="00C56911" w:rsidP="008B16BA">
            <w:pPr>
              <w:spacing w:before="31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Επιχείρηση</w:t>
            </w:r>
            <w:r w:rsidRPr="003D1057">
              <w:rPr>
                <w:rFonts w:ascii="Arial" w:eastAsia="Calibri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αριθ.:</w:t>
            </w:r>
          </w:p>
        </w:tc>
        <w:tc>
          <w:tcPr>
            <w:tcW w:w="2583" w:type="dxa"/>
          </w:tcPr>
          <w:p w14:paraId="6CE8CEA0" w14:textId="77777777" w:rsidR="00C56911" w:rsidRPr="003D1057" w:rsidRDefault="00C56911" w:rsidP="008B16BA">
            <w:pPr>
              <w:spacing w:line="300" w:lineRule="atLeast"/>
              <w:ind w:right="262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απασχολουμένων</w:t>
            </w:r>
            <w:r w:rsidRPr="003D1057">
              <w:rPr>
                <w:rFonts w:ascii="Arial" w:eastAsia="Calibri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</w:p>
        </w:tc>
        <w:tc>
          <w:tcPr>
            <w:tcW w:w="1620" w:type="dxa"/>
          </w:tcPr>
          <w:p w14:paraId="3A4BAF36" w14:textId="77777777" w:rsidR="00C56911" w:rsidRPr="003D1057" w:rsidRDefault="00C56911" w:rsidP="008B16BA">
            <w:pPr>
              <w:spacing w:line="300" w:lineRule="atLeast"/>
              <w:ind w:right="224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εργασιών</w:t>
            </w:r>
            <w:r w:rsidRPr="003D1057">
              <w:rPr>
                <w:rFonts w:ascii="Arial" w:eastAsia="Calibri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  <w:tc>
          <w:tcPr>
            <w:tcW w:w="1980" w:type="dxa"/>
          </w:tcPr>
          <w:p w14:paraId="048D716E" w14:textId="77777777" w:rsidR="00C56911" w:rsidRPr="003D1057" w:rsidRDefault="00C56911" w:rsidP="008B16BA">
            <w:pPr>
              <w:spacing w:line="300" w:lineRule="atLeast"/>
              <w:ind w:right="308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(**)</w:t>
            </w:r>
          </w:p>
        </w:tc>
      </w:tr>
      <w:tr w:rsidR="00C56911" w:rsidRPr="00FA5E0C" w14:paraId="07766071" w14:textId="77777777" w:rsidTr="008B16BA">
        <w:trPr>
          <w:trHeight w:val="300"/>
        </w:trPr>
        <w:tc>
          <w:tcPr>
            <w:tcW w:w="2628" w:type="dxa"/>
          </w:tcPr>
          <w:p w14:paraId="1629DD83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1.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583" w:type="dxa"/>
          </w:tcPr>
          <w:p w14:paraId="5F23A662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75B2D57D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68B51F15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640028BF" w14:textId="77777777" w:rsidTr="008B16BA">
        <w:trPr>
          <w:trHeight w:val="300"/>
        </w:trPr>
        <w:tc>
          <w:tcPr>
            <w:tcW w:w="2628" w:type="dxa"/>
          </w:tcPr>
          <w:p w14:paraId="635E9389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2.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583" w:type="dxa"/>
          </w:tcPr>
          <w:p w14:paraId="3E4EC95C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6F8F990C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72EF5E43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584B7691" w14:textId="77777777" w:rsidTr="008B16BA">
        <w:trPr>
          <w:trHeight w:val="300"/>
        </w:trPr>
        <w:tc>
          <w:tcPr>
            <w:tcW w:w="2628" w:type="dxa"/>
          </w:tcPr>
          <w:p w14:paraId="752823B1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3.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583" w:type="dxa"/>
          </w:tcPr>
          <w:p w14:paraId="1FEE2441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0DF19B45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08DE6EC0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0B722289" w14:textId="77777777" w:rsidTr="008B16BA">
        <w:trPr>
          <w:trHeight w:val="300"/>
        </w:trPr>
        <w:tc>
          <w:tcPr>
            <w:tcW w:w="2628" w:type="dxa"/>
          </w:tcPr>
          <w:p w14:paraId="62108911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4.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583" w:type="dxa"/>
          </w:tcPr>
          <w:p w14:paraId="2F673CB3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26906B9B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0D7CE537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3040213B" w14:textId="77777777" w:rsidTr="008B16BA">
        <w:trPr>
          <w:trHeight w:val="300"/>
        </w:trPr>
        <w:tc>
          <w:tcPr>
            <w:tcW w:w="2628" w:type="dxa"/>
          </w:tcPr>
          <w:p w14:paraId="34A3940C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5.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583" w:type="dxa"/>
          </w:tcPr>
          <w:p w14:paraId="027365A2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200EA017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6C205A96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C56911" w:rsidRPr="00FA5E0C" w14:paraId="04B7BFDA" w14:textId="77777777" w:rsidTr="008B16BA">
        <w:trPr>
          <w:trHeight w:val="300"/>
        </w:trPr>
        <w:tc>
          <w:tcPr>
            <w:tcW w:w="2628" w:type="dxa"/>
          </w:tcPr>
          <w:p w14:paraId="2747AE46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2583" w:type="dxa"/>
          </w:tcPr>
          <w:p w14:paraId="03F5851B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14:paraId="7D000FD5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066C52F9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1847B3D0" w14:textId="77777777" w:rsidR="00C56911" w:rsidRPr="003D1057" w:rsidRDefault="00C56911" w:rsidP="00C56911">
      <w:pPr>
        <w:spacing w:before="3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προστίθεται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ένα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«δελτίο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σύνδεσης»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ανά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επιχείρηση.</w:t>
      </w:r>
    </w:p>
    <w:p w14:paraId="11C9ED16" w14:textId="77777777" w:rsidR="00C56911" w:rsidRPr="003D1057" w:rsidRDefault="00C56911" w:rsidP="00C56911">
      <w:pPr>
        <w:spacing w:before="32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(**)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0A991327" w14:textId="77777777" w:rsidR="00C56911" w:rsidRPr="003D1057" w:rsidRDefault="00C56911" w:rsidP="00C56911">
      <w:pPr>
        <w:spacing w:before="31" w:line="268" w:lineRule="auto"/>
        <w:ind w:right="345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γραμμής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«Σύνολο»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παραπάνω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στη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γραμμή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3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(σχετικά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συνδεδεμένες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επιχειρήσεις) του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 του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παραρτήματος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δήλωσης.</w:t>
      </w:r>
    </w:p>
    <w:p w14:paraId="2D806E73" w14:textId="77777777" w:rsidR="00C56911" w:rsidRPr="003D1057" w:rsidRDefault="00C56911" w:rsidP="00C56911">
      <w:pPr>
        <w:spacing w:before="5"/>
        <w:rPr>
          <w:rFonts w:ascii="Arial" w:eastAsia="Calibri" w:hAnsi="Arial" w:cs="Arial"/>
          <w:sz w:val="20"/>
          <w:szCs w:val="20"/>
          <w:lang w:val="el-GR"/>
        </w:rPr>
      </w:pPr>
    </w:p>
    <w:p w14:paraId="3319FCDB" w14:textId="77777777" w:rsidR="00C56911" w:rsidRPr="003D1057" w:rsidRDefault="00C56911" w:rsidP="00C56911">
      <w:pPr>
        <w:spacing w:before="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ΔΕΛΤΙΟ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ΣΥΝΔΕΣΗΣ</w:t>
      </w:r>
    </w:p>
    <w:p w14:paraId="0706378D" w14:textId="77777777" w:rsidR="00C56911" w:rsidRPr="003D1057" w:rsidRDefault="00C56911" w:rsidP="00C56911">
      <w:pPr>
        <w:spacing w:before="3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(μόνο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για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συνδεδεμένη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περιλαμβάνεται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ενοποίησης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Β)</w:t>
      </w:r>
    </w:p>
    <w:p w14:paraId="148DD579" w14:textId="77777777" w:rsidR="00C56911" w:rsidRPr="003D1057" w:rsidRDefault="00C56911" w:rsidP="00C56911">
      <w:pPr>
        <w:spacing w:before="2"/>
        <w:rPr>
          <w:rFonts w:ascii="Arial" w:eastAsia="Calibri" w:hAnsi="Arial" w:cs="Arial"/>
          <w:sz w:val="20"/>
          <w:szCs w:val="20"/>
          <w:lang w:val="el-GR"/>
        </w:rPr>
      </w:pPr>
    </w:p>
    <w:p w14:paraId="20432DBE" w14:textId="77777777" w:rsidR="00C56911" w:rsidRPr="003D1057" w:rsidRDefault="00C56911" w:rsidP="00844C1E">
      <w:pPr>
        <w:numPr>
          <w:ilvl w:val="0"/>
          <w:numId w:val="4"/>
        </w:numPr>
        <w:tabs>
          <w:tab w:val="left" w:pos="2924"/>
          <w:tab w:val="left" w:pos="2925"/>
          <w:tab w:val="left" w:pos="4877"/>
          <w:tab w:val="left" w:pos="6954"/>
          <w:tab w:val="left" w:pos="8566"/>
        </w:tabs>
        <w:spacing w:line="268" w:lineRule="auto"/>
        <w:ind w:right="344" w:firstLine="0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Ακριβή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στοιχεία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της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ab/>
        <w:t>επιχείρησης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Επωνυμία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εταιρική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επωνυμία: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</w:t>
      </w:r>
    </w:p>
    <w:p w14:paraId="4C3EA0FF" w14:textId="77777777" w:rsidR="00C56911" w:rsidRPr="003D1057" w:rsidRDefault="00C56911" w:rsidP="00C56911">
      <w:pPr>
        <w:spacing w:line="267" w:lineRule="exact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>Διεύθυνση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εταιρικής</w:t>
      </w:r>
      <w:r w:rsidRPr="003D1057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έδρας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:</w:t>
      </w:r>
      <w:r w:rsidRPr="003D1057">
        <w:rPr>
          <w:rFonts w:ascii="Arial" w:eastAsia="Calibri" w:hAnsi="Arial" w:cs="Arial"/>
          <w:spacing w:val="-1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</w:t>
      </w:r>
    </w:p>
    <w:p w14:paraId="19B341B6" w14:textId="77777777" w:rsidR="00C56911" w:rsidRPr="003D1057" w:rsidRDefault="00C56911" w:rsidP="00C56911">
      <w:pPr>
        <w:spacing w:before="3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Αριθ.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μητρώου</w:t>
      </w:r>
      <w:r w:rsidRPr="003D1057">
        <w:rPr>
          <w:rFonts w:ascii="Arial" w:eastAsia="Calibri" w:hAnsi="Arial" w:cs="Arial"/>
          <w:spacing w:val="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ΦΠΑ</w:t>
      </w:r>
      <w:r w:rsidRPr="003D1057">
        <w:rPr>
          <w:rFonts w:ascii="Arial" w:eastAsia="Calibri" w:hAnsi="Arial" w:cs="Arial"/>
          <w:spacing w:val="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(1)</w:t>
      </w:r>
      <w:r w:rsidRPr="003D1057">
        <w:rPr>
          <w:rFonts w:ascii="Arial" w:eastAsia="Calibri" w:hAnsi="Arial" w:cs="Arial"/>
          <w:spacing w:val="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:</w:t>
      </w:r>
      <w:r w:rsidRPr="003D1057">
        <w:rPr>
          <w:rFonts w:ascii="Arial" w:eastAsia="Calibri" w:hAnsi="Arial" w:cs="Arial"/>
          <w:spacing w:val="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..............................................................................................................................</w:t>
      </w:r>
    </w:p>
    <w:p w14:paraId="0CECAC40" w14:textId="77777777" w:rsidR="00C56911" w:rsidRPr="003D1057" w:rsidRDefault="00C56911" w:rsidP="00C56911">
      <w:pPr>
        <w:spacing w:before="32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Ονοματεπώνυμο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τίτλος</w:t>
      </w:r>
      <w:r w:rsidRPr="003D1057">
        <w:rPr>
          <w:rFonts w:ascii="Arial" w:eastAsia="Calibri" w:hAnsi="Arial" w:cs="Arial"/>
          <w:spacing w:val="-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κύριων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διευθυντικών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στελεχών</w:t>
      </w:r>
      <w:r w:rsidRPr="003D1057">
        <w:rPr>
          <w:rFonts w:ascii="Arial" w:eastAsia="Calibri" w:hAnsi="Arial" w:cs="Arial"/>
          <w:spacing w:val="-6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(2):</w:t>
      </w:r>
      <w:r w:rsidRPr="003D1057">
        <w:rPr>
          <w:rFonts w:ascii="Arial" w:eastAsia="Calibri" w:hAnsi="Arial" w:cs="Arial"/>
          <w:spacing w:val="-5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..................................................</w:t>
      </w:r>
    </w:p>
    <w:p w14:paraId="6E98D183" w14:textId="77777777" w:rsidR="00C56911" w:rsidRPr="003D1057" w:rsidRDefault="00C56911" w:rsidP="00C56911">
      <w:pPr>
        <w:spacing w:before="1"/>
        <w:rPr>
          <w:rFonts w:ascii="Arial" w:eastAsia="Calibri" w:hAnsi="Arial" w:cs="Arial"/>
          <w:sz w:val="20"/>
          <w:szCs w:val="20"/>
          <w:lang w:val="el-GR"/>
        </w:rPr>
      </w:pPr>
    </w:p>
    <w:p w14:paraId="77AA8C9E" w14:textId="77777777" w:rsidR="00C56911" w:rsidRPr="003D1057" w:rsidRDefault="00C56911" w:rsidP="00844C1E">
      <w:pPr>
        <w:numPr>
          <w:ilvl w:val="0"/>
          <w:numId w:val="4"/>
        </w:numPr>
        <w:tabs>
          <w:tab w:val="left" w:pos="337"/>
        </w:tabs>
        <w:spacing w:before="1"/>
        <w:ind w:left="336" w:hanging="217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λόγω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4"/>
        <w:gridCol w:w="2214"/>
        <w:gridCol w:w="1980"/>
        <w:gridCol w:w="2448"/>
      </w:tblGrid>
      <w:tr w:rsidR="00C56911" w:rsidRPr="00FA5E0C" w14:paraId="38AB4A40" w14:textId="77777777" w:rsidTr="008B16BA">
        <w:trPr>
          <w:trHeight w:val="300"/>
        </w:trPr>
        <w:tc>
          <w:tcPr>
            <w:tcW w:w="8856" w:type="dxa"/>
            <w:gridSpan w:val="4"/>
          </w:tcPr>
          <w:p w14:paraId="64E17751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Περίοδος</w:t>
            </w:r>
            <w:r w:rsidRPr="003D1057">
              <w:rPr>
                <w:rFonts w:ascii="Arial" w:eastAsia="Calibri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αναφοράς:</w:t>
            </w:r>
          </w:p>
        </w:tc>
      </w:tr>
      <w:tr w:rsidR="00C56911" w:rsidRPr="00FA5E0C" w14:paraId="210AEBF5" w14:textId="77777777" w:rsidTr="008B16BA">
        <w:trPr>
          <w:trHeight w:val="900"/>
        </w:trPr>
        <w:tc>
          <w:tcPr>
            <w:tcW w:w="2214" w:type="dxa"/>
          </w:tcPr>
          <w:p w14:paraId="1E4C3B57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14" w:type="dxa"/>
          </w:tcPr>
          <w:p w14:paraId="6D8D3405" w14:textId="77777777" w:rsidR="00C56911" w:rsidRPr="003D1057" w:rsidRDefault="00C56911" w:rsidP="008B16BA">
            <w:pPr>
              <w:spacing w:line="300" w:lineRule="atLeast"/>
              <w:ind w:right="484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Αριθμός</w:t>
            </w:r>
            <w:r w:rsidRPr="003D1057">
              <w:rPr>
                <w:rFonts w:ascii="Arial" w:eastAsia="Calibri" w:hAnsi="Arial" w:cs="Arial"/>
                <w:spacing w:val="1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pacing w:val="-1"/>
                <w:sz w:val="20"/>
                <w:szCs w:val="20"/>
                <w:lang w:val="el-GR"/>
              </w:rPr>
              <w:t>απασχολουμένων</w:t>
            </w:r>
            <w:r w:rsidRPr="003D1057">
              <w:rPr>
                <w:rFonts w:ascii="Arial" w:eastAsia="Calibri" w:hAnsi="Arial" w:cs="Arial"/>
                <w:spacing w:val="-47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(ΕΜΕ)</w:t>
            </w:r>
          </w:p>
        </w:tc>
        <w:tc>
          <w:tcPr>
            <w:tcW w:w="1980" w:type="dxa"/>
          </w:tcPr>
          <w:p w14:paraId="5D11A597" w14:textId="77777777" w:rsidR="00C56911" w:rsidRPr="003D1057" w:rsidRDefault="00C56911" w:rsidP="008B16BA">
            <w:pPr>
              <w:tabs>
                <w:tab w:val="left" w:pos="1007"/>
              </w:tabs>
              <w:spacing w:before="31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Κύκλος</w:t>
            </w:r>
            <w:r w:rsidRPr="003D10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εργασιών</w:t>
            </w:r>
          </w:p>
          <w:p w14:paraId="090A82C7" w14:textId="77777777" w:rsidR="00C56911" w:rsidRPr="003D1057" w:rsidRDefault="00C56911" w:rsidP="008B16BA">
            <w:pPr>
              <w:spacing w:before="32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  <w:tc>
          <w:tcPr>
            <w:tcW w:w="2448" w:type="dxa"/>
          </w:tcPr>
          <w:p w14:paraId="7347B580" w14:textId="77777777" w:rsidR="00C56911" w:rsidRPr="003D1057" w:rsidRDefault="00C56911" w:rsidP="008B16BA">
            <w:pPr>
              <w:spacing w:before="31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ισολογισμού</w:t>
            </w:r>
            <w:r w:rsidRPr="003D1057">
              <w:rPr>
                <w:rFonts w:ascii="Arial" w:eastAsia="Calibri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(*)</w:t>
            </w:r>
          </w:p>
        </w:tc>
      </w:tr>
      <w:tr w:rsidR="00C56911" w:rsidRPr="00FA5E0C" w14:paraId="7F83D4B0" w14:textId="77777777" w:rsidTr="008B16BA">
        <w:trPr>
          <w:trHeight w:val="300"/>
        </w:trPr>
        <w:tc>
          <w:tcPr>
            <w:tcW w:w="2214" w:type="dxa"/>
          </w:tcPr>
          <w:p w14:paraId="3B0AE49B" w14:textId="77777777" w:rsidR="00C56911" w:rsidRPr="003D1057" w:rsidRDefault="00C56911" w:rsidP="008B16BA">
            <w:pPr>
              <w:spacing w:before="31" w:line="249" w:lineRule="exact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  <w:r w:rsidRPr="003D1057">
              <w:rPr>
                <w:rFonts w:ascii="Arial" w:eastAsia="Calibri" w:hAnsi="Arial" w:cs="Arial"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2214" w:type="dxa"/>
          </w:tcPr>
          <w:p w14:paraId="2BF0D68B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0" w:type="dxa"/>
          </w:tcPr>
          <w:p w14:paraId="516349DE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48" w:type="dxa"/>
          </w:tcPr>
          <w:p w14:paraId="6915AC67" w14:textId="77777777" w:rsidR="00C56911" w:rsidRPr="003D1057" w:rsidRDefault="00C56911" w:rsidP="008B16BA">
            <w:pPr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14:paraId="7F836C01" w14:textId="77777777" w:rsidR="00C56911" w:rsidRPr="003D1057" w:rsidRDefault="00C56911" w:rsidP="00C56911">
      <w:pPr>
        <w:spacing w:before="3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(*)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σε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χιλιάδες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ευρώ.</w:t>
      </w:r>
    </w:p>
    <w:p w14:paraId="6FD35D2B" w14:textId="77777777" w:rsidR="00C56911" w:rsidRPr="003D1057" w:rsidRDefault="00C56911" w:rsidP="00C56911">
      <w:pPr>
        <w:spacing w:before="2"/>
        <w:rPr>
          <w:rFonts w:ascii="Arial" w:eastAsia="Calibri" w:hAnsi="Arial" w:cs="Arial"/>
          <w:sz w:val="20"/>
          <w:szCs w:val="20"/>
          <w:lang w:val="el-GR"/>
        </w:rPr>
      </w:pPr>
    </w:p>
    <w:p w14:paraId="1AAA2FBD" w14:textId="77777777" w:rsidR="00C56911" w:rsidRPr="003D1057" w:rsidRDefault="00C56911" w:rsidP="00844C1E">
      <w:pPr>
        <w:numPr>
          <w:ilvl w:val="0"/>
          <w:numId w:val="3"/>
        </w:numPr>
        <w:tabs>
          <w:tab w:val="left" w:pos="415"/>
        </w:tabs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προσδιοριστεί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κράτη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μέλη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σύμφωνα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τις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ανάγκες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τους.</w:t>
      </w:r>
    </w:p>
    <w:p w14:paraId="0DF6158B" w14:textId="77777777" w:rsidR="00C56911" w:rsidRPr="003D1057" w:rsidRDefault="00C56911" w:rsidP="00844C1E">
      <w:pPr>
        <w:numPr>
          <w:ilvl w:val="0"/>
          <w:numId w:val="3"/>
        </w:numPr>
        <w:tabs>
          <w:tab w:val="left" w:pos="415"/>
        </w:tabs>
        <w:spacing w:before="31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Πρόεδρος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(«</w:t>
      </w:r>
      <w:proofErr w:type="spellStart"/>
      <w:r w:rsidRPr="003D1057">
        <w:rPr>
          <w:rFonts w:ascii="Arial" w:eastAsia="Calibri" w:hAnsi="Arial" w:cs="Arial"/>
          <w:sz w:val="20"/>
          <w:szCs w:val="20"/>
          <w:lang w:val="el-GR"/>
        </w:rPr>
        <w:t>Chief</w:t>
      </w:r>
      <w:proofErr w:type="spellEnd"/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proofErr w:type="spellStart"/>
      <w:r w:rsidRPr="003D1057">
        <w:rPr>
          <w:rFonts w:ascii="Arial" w:eastAsia="Calibri" w:hAnsi="Arial" w:cs="Arial"/>
          <w:sz w:val="20"/>
          <w:szCs w:val="20"/>
          <w:lang w:val="el-GR"/>
        </w:rPr>
        <w:t>executive</w:t>
      </w:r>
      <w:proofErr w:type="spellEnd"/>
      <w:r w:rsidRPr="003D1057">
        <w:rPr>
          <w:rFonts w:ascii="Arial" w:eastAsia="Calibri" w:hAnsi="Arial" w:cs="Arial"/>
          <w:sz w:val="20"/>
          <w:szCs w:val="20"/>
          <w:lang w:val="el-GR"/>
        </w:rPr>
        <w:t>»),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Γενικός</w:t>
      </w:r>
      <w:r w:rsidRPr="003D1057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Διευθυντής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ή</w:t>
      </w:r>
      <w:r w:rsidRPr="003D1057">
        <w:rPr>
          <w:rFonts w:ascii="Arial" w:eastAsia="Calibri" w:hAnsi="Arial" w:cs="Arial"/>
          <w:spacing w:val="-4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αντίστοιχη</w:t>
      </w:r>
      <w:r w:rsidRPr="003D1057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θέση.</w:t>
      </w:r>
    </w:p>
    <w:p w14:paraId="34A52B98" w14:textId="77777777" w:rsidR="00C56911" w:rsidRPr="003D1057" w:rsidRDefault="00C56911" w:rsidP="00844C1E">
      <w:pPr>
        <w:numPr>
          <w:ilvl w:val="0"/>
          <w:numId w:val="3"/>
        </w:numPr>
        <w:tabs>
          <w:tab w:val="left" w:pos="486"/>
        </w:tabs>
        <w:spacing w:before="32" w:line="268" w:lineRule="auto"/>
        <w:ind w:left="120" w:right="343" w:firstLine="0"/>
        <w:rPr>
          <w:rFonts w:ascii="Arial" w:eastAsia="Calibri" w:hAnsi="Arial" w:cs="Arial"/>
          <w:sz w:val="20"/>
          <w:szCs w:val="20"/>
          <w:lang w:val="el-GR"/>
        </w:rPr>
      </w:pPr>
      <w:r w:rsidRPr="003D1057">
        <w:rPr>
          <w:rFonts w:ascii="Arial" w:eastAsia="Calibri" w:hAnsi="Arial" w:cs="Arial"/>
          <w:sz w:val="20"/>
          <w:szCs w:val="20"/>
          <w:lang w:val="el-GR"/>
        </w:rPr>
        <w:t>Ακόμη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εάν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σχετικά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με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μία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επιχείρηση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λογαριασμούς σε ποσοστό χαμηλότερο από εκείνο που ορίζεται στο άρθρο 6 παράγραφος 2, πρέπει</w:t>
      </w:r>
      <w:r w:rsidRPr="003D1057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παρόλα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να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εφαρμόζεται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το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ποσοστό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που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ορίζεται</w:t>
      </w:r>
      <w:r w:rsidRPr="003D1057">
        <w:rPr>
          <w:rFonts w:ascii="Arial" w:eastAsia="Calibri" w:hAnsi="Arial" w:cs="Arial"/>
          <w:spacing w:val="-9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στο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εν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λόγω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(ορισμός,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άρθρο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6</w:t>
      </w:r>
      <w:r w:rsidRPr="003D1057">
        <w:rPr>
          <w:rFonts w:ascii="Arial" w:eastAsia="Calibri" w:hAnsi="Arial" w:cs="Arial"/>
          <w:spacing w:val="-10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παράγραφος</w:t>
      </w:r>
      <w:r w:rsidRPr="003D1057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3</w:t>
      </w:r>
      <w:r w:rsidRPr="003D1057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3D1057">
        <w:rPr>
          <w:rFonts w:ascii="Arial" w:eastAsia="Calibri" w:hAnsi="Arial" w:cs="Arial"/>
          <w:sz w:val="20"/>
          <w:szCs w:val="20"/>
          <w:lang w:val="el-GR"/>
        </w:rPr>
        <w:t>εδάφιο 2).</w:t>
      </w:r>
    </w:p>
    <w:p w14:paraId="3F86459A" w14:textId="77777777" w:rsidR="00C56911" w:rsidRPr="00526DFD" w:rsidRDefault="00C56911" w:rsidP="00C56911">
      <w:pPr>
        <w:spacing w:line="268" w:lineRule="auto"/>
        <w:jc w:val="both"/>
        <w:rPr>
          <w:rFonts w:ascii="Arial" w:eastAsia="Calibri" w:hAnsi="Arial" w:cs="Arial"/>
          <w:sz w:val="20"/>
          <w:szCs w:val="20"/>
          <w:lang w:val="el-GR"/>
        </w:rPr>
      </w:pPr>
    </w:p>
    <w:p w14:paraId="4A13878F" w14:textId="77777777" w:rsidR="00C56911" w:rsidRPr="00526DFD" w:rsidRDefault="00C56911" w:rsidP="00C56911">
      <w:pPr>
        <w:spacing w:before="56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-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πρέπει</w:t>
      </w:r>
      <w:r w:rsidRPr="00526DFD">
        <w:rPr>
          <w:rFonts w:ascii="Arial" w:eastAsia="Calibri" w:hAnsi="Arial" w:cs="Arial"/>
          <w:spacing w:val="-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να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μεταφέρονται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στον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πίνακα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Β(2)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παραρτ</w:t>
      </w:r>
      <w:proofErr w:type="spellEnd"/>
      <w:r w:rsidRPr="00526DFD">
        <w:rPr>
          <w:rFonts w:ascii="Arial" w:eastAsia="Calibri" w:hAnsi="Arial" w:cs="Arial"/>
          <w:sz w:val="20"/>
          <w:szCs w:val="20"/>
          <w:lang w:val="el-GR"/>
        </w:rPr>
        <w:t>.</w:t>
      </w:r>
      <w:r w:rsidRPr="00526DFD">
        <w:rPr>
          <w:rFonts w:ascii="Arial" w:eastAsia="Calibri" w:hAnsi="Arial" w:cs="Arial"/>
          <w:spacing w:val="-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Β.</w:t>
      </w:r>
    </w:p>
    <w:p w14:paraId="6A4462E5" w14:textId="77777777" w:rsidR="00C56911" w:rsidRPr="00526DFD" w:rsidRDefault="00C56911" w:rsidP="00C56911">
      <w:pPr>
        <w:spacing w:before="1"/>
        <w:rPr>
          <w:rFonts w:ascii="Arial" w:eastAsia="Calibri" w:hAnsi="Arial" w:cs="Arial"/>
          <w:sz w:val="20"/>
          <w:szCs w:val="20"/>
          <w:lang w:val="el-GR"/>
        </w:rPr>
      </w:pPr>
    </w:p>
    <w:p w14:paraId="5C92E540" w14:textId="77777777" w:rsidR="00C56911" w:rsidRPr="00526DFD" w:rsidRDefault="00C56911" w:rsidP="00C56911">
      <w:pPr>
        <w:spacing w:line="268" w:lineRule="auto"/>
        <w:ind w:right="343"/>
        <w:jc w:val="both"/>
        <w:rPr>
          <w:rFonts w:ascii="Arial" w:eastAsia="Calibri" w:hAnsi="Arial" w:cs="Arial"/>
          <w:sz w:val="20"/>
          <w:szCs w:val="20"/>
          <w:lang w:val="el-GR"/>
        </w:r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Σημαντική σημείωση: Τα στοιχεία των επιχειρήσεων που είναι συνδεδεμένες με την αιτούσα επιχείρηση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προκύπτουν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λογαριασμούς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άλλα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στοιχεία,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ή,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εφόσον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υπάρχουν,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από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τους</w:t>
      </w:r>
      <w:r w:rsidRPr="00526DFD">
        <w:rPr>
          <w:rFonts w:ascii="Arial" w:eastAsia="Calibri" w:hAnsi="Arial" w:cs="Arial"/>
          <w:spacing w:val="-47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ενοποιημένους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λογαριασμούς.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αυτά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συγκεντρώνονται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κατ’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αναλογία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στοιχεία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των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ενδεχόμενων συνεργαζόμενων επιχειρήσεων με τις εν λόγω συνδεδεμένες επιχειρήσεις, που βρίσκονται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ακριβώς</w:t>
      </w:r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ανάντη</w:t>
      </w:r>
      <w:proofErr w:type="spellEnd"/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proofErr w:type="spellStart"/>
      <w:r w:rsidRPr="00526DFD">
        <w:rPr>
          <w:rFonts w:ascii="Arial" w:eastAsia="Calibri" w:hAnsi="Arial" w:cs="Arial"/>
          <w:sz w:val="20"/>
          <w:szCs w:val="20"/>
          <w:lang w:val="el-GR"/>
        </w:rPr>
        <w:t>κατάντη</w:t>
      </w:r>
      <w:proofErr w:type="spellEnd"/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της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αιτούσας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επιχείρησης,</w:t>
      </w:r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εφόσον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δεν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περιλαμβάνονται</w:t>
      </w:r>
      <w:r w:rsidRPr="00526DFD">
        <w:rPr>
          <w:rFonts w:ascii="Arial" w:eastAsia="Calibri" w:hAnsi="Arial" w:cs="Arial"/>
          <w:spacing w:val="-13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ήδη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βάσει</w:t>
      </w:r>
      <w:r w:rsidRPr="00526DFD">
        <w:rPr>
          <w:rFonts w:ascii="Arial" w:eastAsia="Calibri" w:hAnsi="Arial" w:cs="Arial"/>
          <w:spacing w:val="-12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ενοποίησης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(3).</w:t>
      </w:r>
    </w:p>
    <w:p w14:paraId="0A719DF9" w14:textId="5A86C3E0" w:rsidR="00C56911" w:rsidRPr="001B4064" w:rsidRDefault="00C56911" w:rsidP="00AC372E">
      <w:pPr>
        <w:spacing w:line="268" w:lineRule="auto"/>
        <w:ind w:right="344"/>
        <w:rPr>
          <w:rFonts w:ascii="Arial" w:eastAsia="Calibri" w:hAnsi="Arial" w:cs="Arial"/>
          <w:sz w:val="20"/>
          <w:szCs w:val="20"/>
        </w:rPr>
        <w:sectPr w:rsidR="00C56911" w:rsidRPr="001B4064" w:rsidSect="00C56911">
          <w:pgSz w:w="11910" w:h="16840"/>
          <w:pgMar w:top="1540" w:right="760" w:bottom="280" w:left="1140" w:header="436" w:footer="0" w:gutter="0"/>
          <w:cols w:space="720"/>
        </w:sectPr>
      </w:pPr>
      <w:r w:rsidRPr="00526DFD">
        <w:rPr>
          <w:rFonts w:ascii="Arial" w:eastAsia="Calibri" w:hAnsi="Arial" w:cs="Arial"/>
          <w:sz w:val="20"/>
          <w:szCs w:val="20"/>
          <w:lang w:val="el-GR"/>
        </w:rPr>
        <w:t>Παρόμοιες συνεργαζόμενες επιχειρήσεις πρέπει να αντιμετωπίζονται ως άμεσοι εταίροι της αιτούσας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επιχείρησης. Τα στοιχεία τους και ένα «δελτίο εταιρικής σχέσης» πρέπει συνεπώς να προστίθενται στο</w:t>
      </w:r>
      <w:r w:rsidRPr="00526DFD">
        <w:rPr>
          <w:rFonts w:ascii="Arial" w:eastAsia="Calibri" w:hAnsi="Arial" w:cs="Arial"/>
          <w:spacing w:val="1"/>
          <w:sz w:val="20"/>
          <w:szCs w:val="20"/>
          <w:lang w:val="el-GR"/>
        </w:rPr>
        <w:t xml:space="preserve"> </w:t>
      </w:r>
      <w:r w:rsidRPr="00526DFD">
        <w:rPr>
          <w:rFonts w:ascii="Arial" w:eastAsia="Calibri" w:hAnsi="Arial" w:cs="Arial"/>
          <w:sz w:val="20"/>
          <w:szCs w:val="20"/>
          <w:lang w:val="el-GR"/>
        </w:rPr>
        <w:t>παράρτημα</w:t>
      </w:r>
      <w:r w:rsidRPr="00526DFD">
        <w:rPr>
          <w:rFonts w:ascii="Arial" w:eastAsia="Calibri" w:hAnsi="Arial" w:cs="Arial"/>
          <w:lang w:val="el-GR"/>
        </w:rPr>
        <w:t xml:space="preserve"> </w:t>
      </w:r>
      <w:r w:rsidR="00AC372E" w:rsidRPr="00EE1FA1">
        <w:rPr>
          <w:rFonts w:ascii="Arial" w:eastAsia="Calibri" w:hAnsi="Arial" w:cs="Arial"/>
          <w:sz w:val="20"/>
          <w:szCs w:val="20"/>
          <w:lang w:val="el-GR"/>
        </w:rPr>
        <w:t xml:space="preserve">Α   </w:t>
      </w:r>
    </w:p>
    <w:p w14:paraId="6305A4AF" w14:textId="3336DB45" w:rsidR="00996573" w:rsidRPr="001B4064" w:rsidRDefault="00996573" w:rsidP="00AC372E"/>
    <w:sectPr w:rsidR="00996573" w:rsidRPr="001B40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B3E7" w14:textId="77777777" w:rsidR="00000000" w:rsidRDefault="00000000">
    <w:pPr>
      <w:pStyle w:val="Header"/>
    </w:pPr>
    <w:r>
      <w:rPr>
        <w:noProof/>
      </w:rPr>
      <w:pict w14:anchorId="4B049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94.75pt;height:8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ΠΡΟΔΗΜΟΣΙΕΥΣ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64EFE" w14:textId="77777777" w:rsidR="00000000" w:rsidRDefault="00000000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26FA" w14:textId="77777777" w:rsidR="00000000" w:rsidRDefault="00000000">
    <w:pPr>
      <w:pStyle w:val="Header"/>
    </w:pPr>
    <w:r>
      <w:rPr>
        <w:noProof/>
      </w:rPr>
      <w:pict w14:anchorId="0A43BB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margin-left:0;margin-top:0;width:594.75pt;height:8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ΠΡΟΔΗΜΟΣΙΕΥΣ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CE5"/>
    <w:multiLevelType w:val="hybridMultilevel"/>
    <w:tmpl w:val="61EE4D9E"/>
    <w:styleLink w:val="2"/>
    <w:lvl w:ilvl="0" w:tplc="094CFC1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BACEF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68CA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3C075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A7D0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3E678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A3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42C6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4378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147A1"/>
    <w:multiLevelType w:val="hybridMultilevel"/>
    <w:tmpl w:val="64B4B548"/>
    <w:styleLink w:val="a"/>
    <w:lvl w:ilvl="0" w:tplc="335A4F22">
      <w:start w:val="1"/>
      <w:numFmt w:val="bullet"/>
      <w:lvlText w:val="-"/>
      <w:lvlJc w:val="left"/>
      <w:pPr>
        <w:ind w:left="5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2E9582">
      <w:start w:val="1"/>
      <w:numFmt w:val="bullet"/>
      <w:lvlText w:val="-"/>
      <w:lvlJc w:val="left"/>
      <w:pPr>
        <w:ind w:left="11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5A6BB8">
      <w:start w:val="1"/>
      <w:numFmt w:val="bullet"/>
      <w:lvlText w:val="-"/>
      <w:lvlJc w:val="left"/>
      <w:pPr>
        <w:ind w:left="17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B884B0">
      <w:start w:val="1"/>
      <w:numFmt w:val="bullet"/>
      <w:lvlText w:val="-"/>
      <w:lvlJc w:val="left"/>
      <w:pPr>
        <w:ind w:left="23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ECCC8C">
      <w:start w:val="1"/>
      <w:numFmt w:val="bullet"/>
      <w:lvlText w:val="-"/>
      <w:lvlJc w:val="left"/>
      <w:pPr>
        <w:ind w:left="29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5CE6F0">
      <w:start w:val="1"/>
      <w:numFmt w:val="bullet"/>
      <w:lvlText w:val="-"/>
      <w:lvlJc w:val="left"/>
      <w:pPr>
        <w:ind w:left="35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EE1942">
      <w:start w:val="1"/>
      <w:numFmt w:val="bullet"/>
      <w:lvlText w:val="-"/>
      <w:lvlJc w:val="left"/>
      <w:pPr>
        <w:ind w:left="41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E683E">
      <w:start w:val="1"/>
      <w:numFmt w:val="bullet"/>
      <w:lvlText w:val="-"/>
      <w:lvlJc w:val="left"/>
      <w:pPr>
        <w:ind w:left="47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A60100">
      <w:start w:val="1"/>
      <w:numFmt w:val="bullet"/>
      <w:lvlText w:val="-"/>
      <w:lvlJc w:val="left"/>
      <w:pPr>
        <w:ind w:left="53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3A1F42"/>
    <w:multiLevelType w:val="hybridMultilevel"/>
    <w:tmpl w:val="BD40B2DA"/>
    <w:styleLink w:val="7"/>
    <w:lvl w:ilvl="0" w:tplc="F404DE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2EDCB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DE1EF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3C784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FC7FC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D8F6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8C80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0C9A0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A6E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456F6E"/>
    <w:multiLevelType w:val="hybridMultilevel"/>
    <w:tmpl w:val="23003E18"/>
    <w:styleLink w:val="11"/>
    <w:lvl w:ilvl="0" w:tplc="814007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C251B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32061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68142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D8C59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DA005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7629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F4AF1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C8624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C2B7B25"/>
    <w:multiLevelType w:val="hybridMultilevel"/>
    <w:tmpl w:val="269EF2B0"/>
    <w:styleLink w:val="4"/>
    <w:lvl w:ilvl="0" w:tplc="D7EAA988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A66DC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8E6D6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A81FAA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A26DE2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86873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4CE5C0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882478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92FE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942F32"/>
    <w:multiLevelType w:val="hybridMultilevel"/>
    <w:tmpl w:val="844E1534"/>
    <w:lvl w:ilvl="0" w:tplc="E348F0A4">
      <w:start w:val="1"/>
      <w:numFmt w:val="decimal"/>
      <w:lvlText w:val="%1."/>
      <w:lvlJc w:val="left"/>
      <w:pPr>
        <w:ind w:left="336" w:hanging="21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8C27EBE">
      <w:numFmt w:val="bullet"/>
      <w:lvlText w:val="•"/>
      <w:lvlJc w:val="left"/>
      <w:pPr>
        <w:ind w:left="1306" w:hanging="217"/>
      </w:pPr>
      <w:rPr>
        <w:rFonts w:hint="default"/>
        <w:lang w:val="el-GR" w:eastAsia="en-US" w:bidi="ar-SA"/>
      </w:rPr>
    </w:lvl>
    <w:lvl w:ilvl="2" w:tplc="B67647E2">
      <w:numFmt w:val="bullet"/>
      <w:lvlText w:val="•"/>
      <w:lvlJc w:val="left"/>
      <w:pPr>
        <w:ind w:left="2273" w:hanging="217"/>
      </w:pPr>
      <w:rPr>
        <w:rFonts w:hint="default"/>
        <w:lang w:val="el-GR" w:eastAsia="en-US" w:bidi="ar-SA"/>
      </w:rPr>
    </w:lvl>
    <w:lvl w:ilvl="3" w:tplc="140A2D1A">
      <w:numFmt w:val="bullet"/>
      <w:lvlText w:val="•"/>
      <w:lvlJc w:val="left"/>
      <w:pPr>
        <w:ind w:left="3239" w:hanging="217"/>
      </w:pPr>
      <w:rPr>
        <w:rFonts w:hint="default"/>
        <w:lang w:val="el-GR" w:eastAsia="en-US" w:bidi="ar-SA"/>
      </w:rPr>
    </w:lvl>
    <w:lvl w:ilvl="4" w:tplc="95382B58">
      <w:numFmt w:val="bullet"/>
      <w:lvlText w:val="•"/>
      <w:lvlJc w:val="left"/>
      <w:pPr>
        <w:ind w:left="4206" w:hanging="217"/>
      </w:pPr>
      <w:rPr>
        <w:rFonts w:hint="default"/>
        <w:lang w:val="el-GR" w:eastAsia="en-US" w:bidi="ar-SA"/>
      </w:rPr>
    </w:lvl>
    <w:lvl w:ilvl="5" w:tplc="33BAE05A">
      <w:numFmt w:val="bullet"/>
      <w:lvlText w:val="•"/>
      <w:lvlJc w:val="left"/>
      <w:pPr>
        <w:ind w:left="5172" w:hanging="217"/>
      </w:pPr>
      <w:rPr>
        <w:rFonts w:hint="default"/>
        <w:lang w:val="el-GR" w:eastAsia="en-US" w:bidi="ar-SA"/>
      </w:rPr>
    </w:lvl>
    <w:lvl w:ilvl="6" w:tplc="9E8497A2">
      <w:numFmt w:val="bullet"/>
      <w:lvlText w:val="•"/>
      <w:lvlJc w:val="left"/>
      <w:pPr>
        <w:ind w:left="6139" w:hanging="217"/>
      </w:pPr>
      <w:rPr>
        <w:rFonts w:hint="default"/>
        <w:lang w:val="el-GR" w:eastAsia="en-US" w:bidi="ar-SA"/>
      </w:rPr>
    </w:lvl>
    <w:lvl w:ilvl="7" w:tplc="9B4C3B52">
      <w:numFmt w:val="bullet"/>
      <w:lvlText w:val="•"/>
      <w:lvlJc w:val="left"/>
      <w:pPr>
        <w:ind w:left="7105" w:hanging="217"/>
      </w:pPr>
      <w:rPr>
        <w:rFonts w:hint="default"/>
        <w:lang w:val="el-GR" w:eastAsia="en-US" w:bidi="ar-SA"/>
      </w:rPr>
    </w:lvl>
    <w:lvl w:ilvl="8" w:tplc="05E68BC2">
      <w:numFmt w:val="bullet"/>
      <w:lvlText w:val="•"/>
      <w:lvlJc w:val="left"/>
      <w:pPr>
        <w:ind w:left="8072" w:hanging="217"/>
      </w:pPr>
      <w:rPr>
        <w:rFonts w:hint="default"/>
        <w:lang w:val="el-GR" w:eastAsia="en-US" w:bidi="ar-SA"/>
      </w:rPr>
    </w:lvl>
  </w:abstractNum>
  <w:abstractNum w:abstractNumId="6" w15:restartNumberingAfterBreak="0">
    <w:nsid w:val="16BE3B7E"/>
    <w:multiLevelType w:val="hybridMultilevel"/>
    <w:tmpl w:val="443AD040"/>
    <w:lvl w:ilvl="0" w:tplc="C994F058">
      <w:start w:val="1"/>
      <w:numFmt w:val="decimal"/>
      <w:lvlText w:val="%1."/>
      <w:lvlJc w:val="left"/>
      <w:pPr>
        <w:ind w:left="120" w:hanging="2805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10634B8">
      <w:numFmt w:val="bullet"/>
      <w:lvlText w:val="•"/>
      <w:lvlJc w:val="left"/>
      <w:pPr>
        <w:ind w:left="1108" w:hanging="2805"/>
      </w:pPr>
      <w:rPr>
        <w:rFonts w:hint="default"/>
        <w:lang w:val="el-GR" w:eastAsia="en-US" w:bidi="ar-SA"/>
      </w:rPr>
    </w:lvl>
    <w:lvl w:ilvl="2" w:tplc="E514F08A">
      <w:numFmt w:val="bullet"/>
      <w:lvlText w:val="•"/>
      <w:lvlJc w:val="left"/>
      <w:pPr>
        <w:ind w:left="2097" w:hanging="2805"/>
      </w:pPr>
      <w:rPr>
        <w:rFonts w:hint="default"/>
        <w:lang w:val="el-GR" w:eastAsia="en-US" w:bidi="ar-SA"/>
      </w:rPr>
    </w:lvl>
    <w:lvl w:ilvl="3" w:tplc="72745BAC">
      <w:numFmt w:val="bullet"/>
      <w:lvlText w:val="•"/>
      <w:lvlJc w:val="left"/>
      <w:pPr>
        <w:ind w:left="3085" w:hanging="2805"/>
      </w:pPr>
      <w:rPr>
        <w:rFonts w:hint="default"/>
        <w:lang w:val="el-GR" w:eastAsia="en-US" w:bidi="ar-SA"/>
      </w:rPr>
    </w:lvl>
    <w:lvl w:ilvl="4" w:tplc="397255E2">
      <w:numFmt w:val="bullet"/>
      <w:lvlText w:val="•"/>
      <w:lvlJc w:val="left"/>
      <w:pPr>
        <w:ind w:left="4074" w:hanging="2805"/>
      </w:pPr>
      <w:rPr>
        <w:rFonts w:hint="default"/>
        <w:lang w:val="el-GR" w:eastAsia="en-US" w:bidi="ar-SA"/>
      </w:rPr>
    </w:lvl>
    <w:lvl w:ilvl="5" w:tplc="2CD0B6BA">
      <w:numFmt w:val="bullet"/>
      <w:lvlText w:val="•"/>
      <w:lvlJc w:val="left"/>
      <w:pPr>
        <w:ind w:left="5062" w:hanging="2805"/>
      </w:pPr>
      <w:rPr>
        <w:rFonts w:hint="default"/>
        <w:lang w:val="el-GR" w:eastAsia="en-US" w:bidi="ar-SA"/>
      </w:rPr>
    </w:lvl>
    <w:lvl w:ilvl="6" w:tplc="9B34BE3E">
      <w:numFmt w:val="bullet"/>
      <w:lvlText w:val="•"/>
      <w:lvlJc w:val="left"/>
      <w:pPr>
        <w:ind w:left="6051" w:hanging="2805"/>
      </w:pPr>
      <w:rPr>
        <w:rFonts w:hint="default"/>
        <w:lang w:val="el-GR" w:eastAsia="en-US" w:bidi="ar-SA"/>
      </w:rPr>
    </w:lvl>
    <w:lvl w:ilvl="7" w:tplc="EF8C645C">
      <w:numFmt w:val="bullet"/>
      <w:lvlText w:val="•"/>
      <w:lvlJc w:val="left"/>
      <w:pPr>
        <w:ind w:left="7039" w:hanging="2805"/>
      </w:pPr>
      <w:rPr>
        <w:rFonts w:hint="default"/>
        <w:lang w:val="el-GR" w:eastAsia="en-US" w:bidi="ar-SA"/>
      </w:rPr>
    </w:lvl>
    <w:lvl w:ilvl="8" w:tplc="AFBEB3D8">
      <w:numFmt w:val="bullet"/>
      <w:lvlText w:val="•"/>
      <w:lvlJc w:val="left"/>
      <w:pPr>
        <w:ind w:left="8028" w:hanging="2805"/>
      </w:pPr>
      <w:rPr>
        <w:rFonts w:hint="default"/>
        <w:lang w:val="el-GR" w:eastAsia="en-US" w:bidi="ar-SA"/>
      </w:rPr>
    </w:lvl>
  </w:abstractNum>
  <w:abstractNum w:abstractNumId="7" w15:restartNumberingAfterBreak="0">
    <w:nsid w:val="19093268"/>
    <w:multiLevelType w:val="hybridMultilevel"/>
    <w:tmpl w:val="E6F4A9EA"/>
    <w:lvl w:ilvl="0" w:tplc="03C02360">
      <w:start w:val="1"/>
      <w:numFmt w:val="decimal"/>
      <w:lvlText w:val="(%1)"/>
      <w:lvlJc w:val="left"/>
      <w:pPr>
        <w:ind w:left="414" w:hanging="2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784C9954">
      <w:numFmt w:val="bullet"/>
      <w:lvlText w:val="•"/>
      <w:lvlJc w:val="left"/>
      <w:pPr>
        <w:ind w:left="1378" w:hanging="295"/>
      </w:pPr>
      <w:rPr>
        <w:rFonts w:hint="default"/>
        <w:lang w:val="el-GR" w:eastAsia="en-US" w:bidi="ar-SA"/>
      </w:rPr>
    </w:lvl>
    <w:lvl w:ilvl="2" w:tplc="9BEADD1A">
      <w:numFmt w:val="bullet"/>
      <w:lvlText w:val="•"/>
      <w:lvlJc w:val="left"/>
      <w:pPr>
        <w:ind w:left="2337" w:hanging="295"/>
      </w:pPr>
      <w:rPr>
        <w:rFonts w:hint="default"/>
        <w:lang w:val="el-GR" w:eastAsia="en-US" w:bidi="ar-SA"/>
      </w:rPr>
    </w:lvl>
    <w:lvl w:ilvl="3" w:tplc="EBD875F8">
      <w:numFmt w:val="bullet"/>
      <w:lvlText w:val="•"/>
      <w:lvlJc w:val="left"/>
      <w:pPr>
        <w:ind w:left="3295" w:hanging="295"/>
      </w:pPr>
      <w:rPr>
        <w:rFonts w:hint="default"/>
        <w:lang w:val="el-GR" w:eastAsia="en-US" w:bidi="ar-SA"/>
      </w:rPr>
    </w:lvl>
    <w:lvl w:ilvl="4" w:tplc="1C14971E">
      <w:numFmt w:val="bullet"/>
      <w:lvlText w:val="•"/>
      <w:lvlJc w:val="left"/>
      <w:pPr>
        <w:ind w:left="4254" w:hanging="295"/>
      </w:pPr>
      <w:rPr>
        <w:rFonts w:hint="default"/>
        <w:lang w:val="el-GR" w:eastAsia="en-US" w:bidi="ar-SA"/>
      </w:rPr>
    </w:lvl>
    <w:lvl w:ilvl="5" w:tplc="E29E4CA2">
      <w:numFmt w:val="bullet"/>
      <w:lvlText w:val="•"/>
      <w:lvlJc w:val="left"/>
      <w:pPr>
        <w:ind w:left="5212" w:hanging="295"/>
      </w:pPr>
      <w:rPr>
        <w:rFonts w:hint="default"/>
        <w:lang w:val="el-GR" w:eastAsia="en-US" w:bidi="ar-SA"/>
      </w:rPr>
    </w:lvl>
    <w:lvl w:ilvl="6" w:tplc="4D4A7BFC">
      <w:numFmt w:val="bullet"/>
      <w:lvlText w:val="•"/>
      <w:lvlJc w:val="left"/>
      <w:pPr>
        <w:ind w:left="6171" w:hanging="295"/>
      </w:pPr>
      <w:rPr>
        <w:rFonts w:hint="default"/>
        <w:lang w:val="el-GR" w:eastAsia="en-US" w:bidi="ar-SA"/>
      </w:rPr>
    </w:lvl>
    <w:lvl w:ilvl="7" w:tplc="F1F02E18">
      <w:numFmt w:val="bullet"/>
      <w:lvlText w:val="•"/>
      <w:lvlJc w:val="left"/>
      <w:pPr>
        <w:ind w:left="7129" w:hanging="295"/>
      </w:pPr>
      <w:rPr>
        <w:rFonts w:hint="default"/>
        <w:lang w:val="el-GR" w:eastAsia="en-US" w:bidi="ar-SA"/>
      </w:rPr>
    </w:lvl>
    <w:lvl w:ilvl="8" w:tplc="93D4BFD4">
      <w:numFmt w:val="bullet"/>
      <w:lvlText w:val="•"/>
      <w:lvlJc w:val="left"/>
      <w:pPr>
        <w:ind w:left="8088" w:hanging="295"/>
      </w:pPr>
      <w:rPr>
        <w:rFonts w:hint="default"/>
        <w:lang w:val="el-GR" w:eastAsia="en-US" w:bidi="ar-SA"/>
      </w:rPr>
    </w:lvl>
  </w:abstractNum>
  <w:abstractNum w:abstractNumId="8" w15:restartNumberingAfterBreak="0">
    <w:nsid w:val="1BA41A65"/>
    <w:multiLevelType w:val="hybridMultilevel"/>
    <w:tmpl w:val="A3C2F088"/>
    <w:lvl w:ilvl="0" w:tplc="2EFCC082">
      <w:start w:val="1"/>
      <w:numFmt w:val="decimal"/>
      <w:lvlText w:val="(%1)"/>
      <w:lvlJc w:val="left"/>
      <w:pPr>
        <w:ind w:left="414" w:hanging="2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B85AEFD8">
      <w:numFmt w:val="bullet"/>
      <w:lvlText w:val="•"/>
      <w:lvlJc w:val="left"/>
      <w:pPr>
        <w:ind w:left="1378" w:hanging="295"/>
      </w:pPr>
      <w:rPr>
        <w:rFonts w:hint="default"/>
        <w:lang w:val="el-GR" w:eastAsia="en-US" w:bidi="ar-SA"/>
      </w:rPr>
    </w:lvl>
    <w:lvl w:ilvl="2" w:tplc="AFC8F89A">
      <w:numFmt w:val="bullet"/>
      <w:lvlText w:val="•"/>
      <w:lvlJc w:val="left"/>
      <w:pPr>
        <w:ind w:left="2337" w:hanging="295"/>
      </w:pPr>
      <w:rPr>
        <w:rFonts w:hint="default"/>
        <w:lang w:val="el-GR" w:eastAsia="en-US" w:bidi="ar-SA"/>
      </w:rPr>
    </w:lvl>
    <w:lvl w:ilvl="3" w:tplc="CBDC4C90">
      <w:numFmt w:val="bullet"/>
      <w:lvlText w:val="•"/>
      <w:lvlJc w:val="left"/>
      <w:pPr>
        <w:ind w:left="3295" w:hanging="295"/>
      </w:pPr>
      <w:rPr>
        <w:rFonts w:hint="default"/>
        <w:lang w:val="el-GR" w:eastAsia="en-US" w:bidi="ar-SA"/>
      </w:rPr>
    </w:lvl>
    <w:lvl w:ilvl="4" w:tplc="9CC6E990">
      <w:numFmt w:val="bullet"/>
      <w:lvlText w:val="•"/>
      <w:lvlJc w:val="left"/>
      <w:pPr>
        <w:ind w:left="4254" w:hanging="295"/>
      </w:pPr>
      <w:rPr>
        <w:rFonts w:hint="default"/>
        <w:lang w:val="el-GR" w:eastAsia="en-US" w:bidi="ar-SA"/>
      </w:rPr>
    </w:lvl>
    <w:lvl w:ilvl="5" w:tplc="F2149EE4">
      <w:numFmt w:val="bullet"/>
      <w:lvlText w:val="•"/>
      <w:lvlJc w:val="left"/>
      <w:pPr>
        <w:ind w:left="5212" w:hanging="295"/>
      </w:pPr>
      <w:rPr>
        <w:rFonts w:hint="default"/>
        <w:lang w:val="el-GR" w:eastAsia="en-US" w:bidi="ar-SA"/>
      </w:rPr>
    </w:lvl>
    <w:lvl w:ilvl="6" w:tplc="07F21696">
      <w:numFmt w:val="bullet"/>
      <w:lvlText w:val="•"/>
      <w:lvlJc w:val="left"/>
      <w:pPr>
        <w:ind w:left="6171" w:hanging="295"/>
      </w:pPr>
      <w:rPr>
        <w:rFonts w:hint="default"/>
        <w:lang w:val="el-GR" w:eastAsia="en-US" w:bidi="ar-SA"/>
      </w:rPr>
    </w:lvl>
    <w:lvl w:ilvl="7" w:tplc="D3C26D42">
      <w:numFmt w:val="bullet"/>
      <w:lvlText w:val="•"/>
      <w:lvlJc w:val="left"/>
      <w:pPr>
        <w:ind w:left="7129" w:hanging="295"/>
      </w:pPr>
      <w:rPr>
        <w:rFonts w:hint="default"/>
        <w:lang w:val="el-GR" w:eastAsia="en-US" w:bidi="ar-SA"/>
      </w:rPr>
    </w:lvl>
    <w:lvl w:ilvl="8" w:tplc="FDF073AA">
      <w:numFmt w:val="bullet"/>
      <w:lvlText w:val="•"/>
      <w:lvlJc w:val="left"/>
      <w:pPr>
        <w:ind w:left="8088" w:hanging="295"/>
      </w:pPr>
      <w:rPr>
        <w:rFonts w:hint="default"/>
        <w:lang w:val="el-GR" w:eastAsia="en-US" w:bidi="ar-SA"/>
      </w:rPr>
    </w:lvl>
  </w:abstractNum>
  <w:abstractNum w:abstractNumId="9" w15:restartNumberingAfterBreak="0">
    <w:nsid w:val="1BCF0950"/>
    <w:multiLevelType w:val="hybridMultilevel"/>
    <w:tmpl w:val="FF1EBF5A"/>
    <w:styleLink w:val="6"/>
    <w:lvl w:ilvl="0" w:tplc="991097E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A65C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B1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81D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0E23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ECF7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44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D062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9408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83A72FF"/>
    <w:multiLevelType w:val="hybridMultilevel"/>
    <w:tmpl w:val="F9A6F7F8"/>
    <w:styleLink w:val="18"/>
    <w:lvl w:ilvl="0" w:tplc="A724BB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FA09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62A2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4A87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2CC0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168B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088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20DD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4076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6650762"/>
    <w:multiLevelType w:val="hybridMultilevel"/>
    <w:tmpl w:val="CF4E8B3A"/>
    <w:styleLink w:val="14"/>
    <w:lvl w:ilvl="0" w:tplc="A2E6F12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9A756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60BD7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6888A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25A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CDAA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82DBD6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A2A42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EEB9D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ADF4047"/>
    <w:multiLevelType w:val="hybridMultilevel"/>
    <w:tmpl w:val="40C8C8C6"/>
    <w:lvl w:ilvl="0" w:tplc="FC04EF70">
      <w:start w:val="1"/>
      <w:numFmt w:val="bullet"/>
      <w:pStyle w:val="PlainTex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6773"/>
    <w:multiLevelType w:val="hybridMultilevel"/>
    <w:tmpl w:val="E31E9B4A"/>
    <w:styleLink w:val="10"/>
    <w:lvl w:ilvl="0" w:tplc="EC586EF2">
      <w:start w:val="1"/>
      <w:numFmt w:val="decimal"/>
      <w:lvlText w:val="(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0C5406">
      <w:start w:val="1"/>
      <w:numFmt w:val="lowerLetter"/>
      <w:lvlText w:val="%2.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802D0">
      <w:start w:val="1"/>
      <w:numFmt w:val="lowerRoman"/>
      <w:lvlText w:val="%3."/>
      <w:lvlJc w:val="left"/>
      <w:pPr>
        <w:ind w:left="229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9E1F76">
      <w:start w:val="1"/>
      <w:numFmt w:val="decimal"/>
      <w:lvlText w:val="%4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7622A4">
      <w:start w:val="1"/>
      <w:numFmt w:val="lowerLetter"/>
      <w:lvlText w:val="%5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E2B572">
      <w:start w:val="1"/>
      <w:numFmt w:val="lowerRoman"/>
      <w:lvlText w:val="%6."/>
      <w:lvlJc w:val="left"/>
      <w:pPr>
        <w:ind w:left="445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3E8A26">
      <w:start w:val="1"/>
      <w:numFmt w:val="decimal"/>
      <w:lvlText w:val="%7."/>
      <w:lvlJc w:val="left"/>
      <w:pPr>
        <w:ind w:left="51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B85D16">
      <w:start w:val="1"/>
      <w:numFmt w:val="lowerLetter"/>
      <w:lvlText w:val="%8."/>
      <w:lvlJc w:val="left"/>
      <w:pPr>
        <w:ind w:left="58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B0F758">
      <w:start w:val="1"/>
      <w:numFmt w:val="lowerRoman"/>
      <w:lvlText w:val="%9."/>
      <w:lvlJc w:val="left"/>
      <w:pPr>
        <w:ind w:left="661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417B16"/>
    <w:multiLevelType w:val="hybridMultilevel"/>
    <w:tmpl w:val="9364F540"/>
    <w:styleLink w:val="16"/>
    <w:lvl w:ilvl="0" w:tplc="4808F118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3899AA">
      <w:start w:val="1"/>
      <w:numFmt w:val="bullet"/>
      <w:lvlText w:val="-"/>
      <w:lvlJc w:val="left"/>
      <w:pPr>
        <w:tabs>
          <w:tab w:val="left" w:pos="709"/>
          <w:tab w:val="num" w:pos="1440"/>
        </w:tabs>
        <w:ind w:left="145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9697E6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A80BBA">
      <w:start w:val="1"/>
      <w:numFmt w:val="bullet"/>
      <w:lvlText w:val="•"/>
      <w:lvlJc w:val="left"/>
      <w:pPr>
        <w:tabs>
          <w:tab w:val="left" w:pos="709"/>
          <w:tab w:val="num" w:pos="2880"/>
        </w:tabs>
        <w:ind w:left="289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E059C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92EC7C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3C80B0">
      <w:start w:val="1"/>
      <w:numFmt w:val="bullet"/>
      <w:lvlText w:val="•"/>
      <w:lvlJc w:val="left"/>
      <w:pPr>
        <w:tabs>
          <w:tab w:val="left" w:pos="709"/>
          <w:tab w:val="num" w:pos="5040"/>
        </w:tabs>
        <w:ind w:left="505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B6BE40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0832BA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0414495"/>
    <w:multiLevelType w:val="hybridMultilevel"/>
    <w:tmpl w:val="97B0D438"/>
    <w:styleLink w:val="9"/>
    <w:lvl w:ilvl="0" w:tplc="2644685A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382E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8C449E">
      <w:start w:val="1"/>
      <w:numFmt w:val="bullet"/>
      <w:lvlText w:val="▪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A5EB8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1C70D2">
      <w:start w:val="1"/>
      <w:numFmt w:val="bullet"/>
      <w:lvlText w:val="o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E698DC">
      <w:start w:val="1"/>
      <w:numFmt w:val="bullet"/>
      <w:lvlText w:val="▪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469DAE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62A18E">
      <w:start w:val="1"/>
      <w:numFmt w:val="bullet"/>
      <w:lvlText w:val="o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E0EAC">
      <w:start w:val="1"/>
      <w:numFmt w:val="bullet"/>
      <w:lvlText w:val="▪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213045C"/>
    <w:multiLevelType w:val="multilevel"/>
    <w:tmpl w:val="5910256A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  <w:bCs w:val="0"/>
      </w:rPr>
    </w:lvl>
    <w:lvl w:ilvl="1">
      <w:start w:val="1"/>
      <w:numFmt w:val="decimal"/>
      <w:pStyle w:val="Header2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1" w:hanging="2520"/>
      </w:pPr>
      <w:rPr>
        <w:rFonts w:hint="default"/>
      </w:rPr>
    </w:lvl>
  </w:abstractNum>
  <w:abstractNum w:abstractNumId="17" w15:restartNumberingAfterBreak="0">
    <w:nsid w:val="453B2F01"/>
    <w:multiLevelType w:val="hybridMultilevel"/>
    <w:tmpl w:val="0ABE6BB2"/>
    <w:styleLink w:val="13"/>
    <w:lvl w:ilvl="0" w:tplc="0DC6D7D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BC4128">
      <w:start w:val="1"/>
      <w:numFmt w:val="decimal"/>
      <w:lvlText w:val="%2)"/>
      <w:lvlJc w:val="left"/>
      <w:pPr>
        <w:ind w:left="1080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4A0D18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2621C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6A9E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682B32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36105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E55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BAC2F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B5B1E2F"/>
    <w:multiLevelType w:val="hybridMultilevel"/>
    <w:tmpl w:val="60807D00"/>
    <w:styleLink w:val="17"/>
    <w:lvl w:ilvl="0" w:tplc="D5E8A1F0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6109A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145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04EFC2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217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505D06">
      <w:start w:val="1"/>
      <w:numFmt w:val="bullet"/>
      <w:lvlText w:val="•"/>
      <w:lvlJc w:val="left"/>
      <w:pPr>
        <w:tabs>
          <w:tab w:val="left" w:pos="709"/>
          <w:tab w:val="num" w:pos="2880"/>
        </w:tabs>
        <w:ind w:left="289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1C051A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361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6C3A6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433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BE4010">
      <w:start w:val="1"/>
      <w:numFmt w:val="bullet"/>
      <w:lvlText w:val="•"/>
      <w:lvlJc w:val="left"/>
      <w:pPr>
        <w:tabs>
          <w:tab w:val="left" w:pos="709"/>
          <w:tab w:val="num" w:pos="5040"/>
        </w:tabs>
        <w:ind w:left="505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FE2D8C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77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144538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6491" w:hanging="37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D253DAD"/>
    <w:multiLevelType w:val="hybridMultilevel"/>
    <w:tmpl w:val="B1302C4C"/>
    <w:styleLink w:val="5"/>
    <w:lvl w:ilvl="0" w:tplc="BA7CBD4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68D8D0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618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2E119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1AE236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5A41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623CF2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7E708C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7814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E427B7B"/>
    <w:multiLevelType w:val="hybridMultilevel"/>
    <w:tmpl w:val="FF9C8D92"/>
    <w:styleLink w:val="3"/>
    <w:lvl w:ilvl="0" w:tplc="C0DAF1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3A1E5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D617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DCFDB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EC3DC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24D79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108E2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E8B6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7E317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38A79B5"/>
    <w:multiLevelType w:val="hybridMultilevel"/>
    <w:tmpl w:val="DD4A01A8"/>
    <w:lvl w:ilvl="0" w:tplc="01AC90EC">
      <w:start w:val="1"/>
      <w:numFmt w:val="decimal"/>
      <w:lvlText w:val="(%1)"/>
      <w:lvlJc w:val="left"/>
      <w:pPr>
        <w:ind w:left="414" w:hanging="2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1CDC824E">
      <w:numFmt w:val="bullet"/>
      <w:lvlText w:val="•"/>
      <w:lvlJc w:val="left"/>
      <w:pPr>
        <w:ind w:left="1378" w:hanging="295"/>
      </w:pPr>
      <w:rPr>
        <w:rFonts w:hint="default"/>
        <w:lang w:val="el-GR" w:eastAsia="en-US" w:bidi="ar-SA"/>
      </w:rPr>
    </w:lvl>
    <w:lvl w:ilvl="2" w:tplc="8B0A8022">
      <w:numFmt w:val="bullet"/>
      <w:lvlText w:val="•"/>
      <w:lvlJc w:val="left"/>
      <w:pPr>
        <w:ind w:left="2337" w:hanging="295"/>
      </w:pPr>
      <w:rPr>
        <w:rFonts w:hint="default"/>
        <w:lang w:val="el-GR" w:eastAsia="en-US" w:bidi="ar-SA"/>
      </w:rPr>
    </w:lvl>
    <w:lvl w:ilvl="3" w:tplc="34EA4FB6">
      <w:numFmt w:val="bullet"/>
      <w:lvlText w:val="•"/>
      <w:lvlJc w:val="left"/>
      <w:pPr>
        <w:ind w:left="3295" w:hanging="295"/>
      </w:pPr>
      <w:rPr>
        <w:rFonts w:hint="default"/>
        <w:lang w:val="el-GR" w:eastAsia="en-US" w:bidi="ar-SA"/>
      </w:rPr>
    </w:lvl>
    <w:lvl w:ilvl="4" w:tplc="67AC9226">
      <w:numFmt w:val="bullet"/>
      <w:lvlText w:val="•"/>
      <w:lvlJc w:val="left"/>
      <w:pPr>
        <w:ind w:left="4254" w:hanging="295"/>
      </w:pPr>
      <w:rPr>
        <w:rFonts w:hint="default"/>
        <w:lang w:val="el-GR" w:eastAsia="en-US" w:bidi="ar-SA"/>
      </w:rPr>
    </w:lvl>
    <w:lvl w:ilvl="5" w:tplc="2A8A4256">
      <w:numFmt w:val="bullet"/>
      <w:lvlText w:val="•"/>
      <w:lvlJc w:val="left"/>
      <w:pPr>
        <w:ind w:left="5212" w:hanging="295"/>
      </w:pPr>
      <w:rPr>
        <w:rFonts w:hint="default"/>
        <w:lang w:val="el-GR" w:eastAsia="en-US" w:bidi="ar-SA"/>
      </w:rPr>
    </w:lvl>
    <w:lvl w:ilvl="6" w:tplc="68ECBE38">
      <w:numFmt w:val="bullet"/>
      <w:lvlText w:val="•"/>
      <w:lvlJc w:val="left"/>
      <w:pPr>
        <w:ind w:left="6171" w:hanging="295"/>
      </w:pPr>
      <w:rPr>
        <w:rFonts w:hint="default"/>
        <w:lang w:val="el-GR" w:eastAsia="en-US" w:bidi="ar-SA"/>
      </w:rPr>
    </w:lvl>
    <w:lvl w:ilvl="7" w:tplc="115E9524">
      <w:numFmt w:val="bullet"/>
      <w:lvlText w:val="•"/>
      <w:lvlJc w:val="left"/>
      <w:pPr>
        <w:ind w:left="7129" w:hanging="295"/>
      </w:pPr>
      <w:rPr>
        <w:rFonts w:hint="default"/>
        <w:lang w:val="el-GR" w:eastAsia="en-US" w:bidi="ar-SA"/>
      </w:rPr>
    </w:lvl>
    <w:lvl w:ilvl="8" w:tplc="FB64F23A">
      <w:numFmt w:val="bullet"/>
      <w:lvlText w:val="•"/>
      <w:lvlJc w:val="left"/>
      <w:pPr>
        <w:ind w:left="8088" w:hanging="295"/>
      </w:pPr>
      <w:rPr>
        <w:rFonts w:hint="default"/>
        <w:lang w:val="el-GR" w:eastAsia="en-US" w:bidi="ar-SA"/>
      </w:rPr>
    </w:lvl>
  </w:abstractNum>
  <w:abstractNum w:abstractNumId="22" w15:restartNumberingAfterBreak="0">
    <w:nsid w:val="6443356B"/>
    <w:multiLevelType w:val="multilevel"/>
    <w:tmpl w:val="6443356B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866B0F"/>
    <w:multiLevelType w:val="hybridMultilevel"/>
    <w:tmpl w:val="DE423B98"/>
    <w:styleLink w:val="12"/>
    <w:lvl w:ilvl="0" w:tplc="C4244DE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FEB9B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D6863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ACAE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4211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24C68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EC1B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EF1F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FC856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23C3E4D"/>
    <w:multiLevelType w:val="hybridMultilevel"/>
    <w:tmpl w:val="9CAC121E"/>
    <w:lvl w:ilvl="0" w:tplc="77DC9FCC">
      <w:start w:val="1"/>
      <w:numFmt w:val="decimal"/>
      <w:lvlText w:val="(%1)"/>
      <w:lvlJc w:val="left"/>
      <w:pPr>
        <w:ind w:left="414" w:hanging="2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CB6691D4">
      <w:numFmt w:val="bullet"/>
      <w:lvlText w:val="•"/>
      <w:lvlJc w:val="left"/>
      <w:pPr>
        <w:ind w:left="1378" w:hanging="295"/>
      </w:pPr>
      <w:rPr>
        <w:rFonts w:hint="default"/>
        <w:lang w:val="el-GR" w:eastAsia="en-US" w:bidi="ar-SA"/>
      </w:rPr>
    </w:lvl>
    <w:lvl w:ilvl="2" w:tplc="F13ACEF2">
      <w:numFmt w:val="bullet"/>
      <w:lvlText w:val="•"/>
      <w:lvlJc w:val="left"/>
      <w:pPr>
        <w:ind w:left="2337" w:hanging="295"/>
      </w:pPr>
      <w:rPr>
        <w:rFonts w:hint="default"/>
        <w:lang w:val="el-GR" w:eastAsia="en-US" w:bidi="ar-SA"/>
      </w:rPr>
    </w:lvl>
    <w:lvl w:ilvl="3" w:tplc="BFC2029E">
      <w:numFmt w:val="bullet"/>
      <w:lvlText w:val="•"/>
      <w:lvlJc w:val="left"/>
      <w:pPr>
        <w:ind w:left="3295" w:hanging="295"/>
      </w:pPr>
      <w:rPr>
        <w:rFonts w:hint="default"/>
        <w:lang w:val="el-GR" w:eastAsia="en-US" w:bidi="ar-SA"/>
      </w:rPr>
    </w:lvl>
    <w:lvl w:ilvl="4" w:tplc="B0343DF4">
      <w:numFmt w:val="bullet"/>
      <w:lvlText w:val="•"/>
      <w:lvlJc w:val="left"/>
      <w:pPr>
        <w:ind w:left="4254" w:hanging="295"/>
      </w:pPr>
      <w:rPr>
        <w:rFonts w:hint="default"/>
        <w:lang w:val="el-GR" w:eastAsia="en-US" w:bidi="ar-SA"/>
      </w:rPr>
    </w:lvl>
    <w:lvl w:ilvl="5" w:tplc="44085EB8">
      <w:numFmt w:val="bullet"/>
      <w:lvlText w:val="•"/>
      <w:lvlJc w:val="left"/>
      <w:pPr>
        <w:ind w:left="5212" w:hanging="295"/>
      </w:pPr>
      <w:rPr>
        <w:rFonts w:hint="default"/>
        <w:lang w:val="el-GR" w:eastAsia="en-US" w:bidi="ar-SA"/>
      </w:rPr>
    </w:lvl>
    <w:lvl w:ilvl="6" w:tplc="4E8A8FD4">
      <w:numFmt w:val="bullet"/>
      <w:lvlText w:val="•"/>
      <w:lvlJc w:val="left"/>
      <w:pPr>
        <w:ind w:left="6171" w:hanging="295"/>
      </w:pPr>
      <w:rPr>
        <w:rFonts w:hint="default"/>
        <w:lang w:val="el-GR" w:eastAsia="en-US" w:bidi="ar-SA"/>
      </w:rPr>
    </w:lvl>
    <w:lvl w:ilvl="7" w:tplc="3D6A6DAA">
      <w:numFmt w:val="bullet"/>
      <w:lvlText w:val="•"/>
      <w:lvlJc w:val="left"/>
      <w:pPr>
        <w:ind w:left="7129" w:hanging="295"/>
      </w:pPr>
      <w:rPr>
        <w:rFonts w:hint="default"/>
        <w:lang w:val="el-GR" w:eastAsia="en-US" w:bidi="ar-SA"/>
      </w:rPr>
    </w:lvl>
    <w:lvl w:ilvl="8" w:tplc="A0A4499E">
      <w:numFmt w:val="bullet"/>
      <w:lvlText w:val="•"/>
      <w:lvlJc w:val="left"/>
      <w:pPr>
        <w:ind w:left="8088" w:hanging="295"/>
      </w:pPr>
      <w:rPr>
        <w:rFonts w:hint="default"/>
        <w:lang w:val="el-GR" w:eastAsia="en-US" w:bidi="ar-SA"/>
      </w:rPr>
    </w:lvl>
  </w:abstractNum>
  <w:abstractNum w:abstractNumId="25" w15:restartNumberingAfterBreak="0">
    <w:nsid w:val="7A5B4F4A"/>
    <w:multiLevelType w:val="hybridMultilevel"/>
    <w:tmpl w:val="1794EE2C"/>
    <w:styleLink w:val="15"/>
    <w:lvl w:ilvl="0" w:tplc="BCC684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30193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58897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16C97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606A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C974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E4AA5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6C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86B21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BE72571"/>
    <w:multiLevelType w:val="hybridMultilevel"/>
    <w:tmpl w:val="3DBA5312"/>
    <w:styleLink w:val="1"/>
    <w:lvl w:ilvl="0" w:tplc="2F9E2B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0C6F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A443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28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C285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586C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28B9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C6CA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677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3A4338"/>
    <w:multiLevelType w:val="hybridMultilevel"/>
    <w:tmpl w:val="DA520C56"/>
    <w:styleLink w:val="8"/>
    <w:lvl w:ilvl="0" w:tplc="C054E8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A2AF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EA442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98D3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66707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E32B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3661D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D6D1A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122AE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44774598">
    <w:abstractNumId w:val="22"/>
  </w:num>
  <w:num w:numId="2" w16cid:durableId="553470555">
    <w:abstractNumId w:val="16"/>
  </w:num>
  <w:num w:numId="3" w16cid:durableId="951522946">
    <w:abstractNumId w:val="8"/>
  </w:num>
  <w:num w:numId="4" w16cid:durableId="1502812285">
    <w:abstractNumId w:val="6"/>
  </w:num>
  <w:num w:numId="5" w16cid:durableId="580718308">
    <w:abstractNumId w:val="7"/>
  </w:num>
  <w:num w:numId="6" w16cid:durableId="1267929079">
    <w:abstractNumId w:val="5"/>
  </w:num>
  <w:num w:numId="7" w16cid:durableId="477765296">
    <w:abstractNumId w:val="21"/>
  </w:num>
  <w:num w:numId="8" w16cid:durableId="1858032465">
    <w:abstractNumId w:val="24"/>
  </w:num>
  <w:num w:numId="9" w16cid:durableId="548495688">
    <w:abstractNumId w:val="26"/>
  </w:num>
  <w:num w:numId="10" w16cid:durableId="1872299072">
    <w:abstractNumId w:val="0"/>
  </w:num>
  <w:num w:numId="11" w16cid:durableId="1471482390">
    <w:abstractNumId w:val="20"/>
  </w:num>
  <w:num w:numId="12" w16cid:durableId="525019970">
    <w:abstractNumId w:val="4"/>
  </w:num>
  <w:num w:numId="13" w16cid:durableId="480460337">
    <w:abstractNumId w:val="19"/>
  </w:num>
  <w:num w:numId="14" w16cid:durableId="1063599973">
    <w:abstractNumId w:val="9"/>
  </w:num>
  <w:num w:numId="15" w16cid:durableId="2054117622">
    <w:abstractNumId w:val="2"/>
  </w:num>
  <w:num w:numId="16" w16cid:durableId="1257129125">
    <w:abstractNumId w:val="27"/>
  </w:num>
  <w:num w:numId="17" w16cid:durableId="961349086">
    <w:abstractNumId w:val="15"/>
  </w:num>
  <w:num w:numId="18" w16cid:durableId="1454786941">
    <w:abstractNumId w:val="13"/>
  </w:num>
  <w:num w:numId="19" w16cid:durableId="1286892569">
    <w:abstractNumId w:val="3"/>
  </w:num>
  <w:num w:numId="20" w16cid:durableId="301353495">
    <w:abstractNumId w:val="23"/>
  </w:num>
  <w:num w:numId="21" w16cid:durableId="644242598">
    <w:abstractNumId w:val="17"/>
  </w:num>
  <w:num w:numId="22" w16cid:durableId="1783111826">
    <w:abstractNumId w:val="11"/>
  </w:num>
  <w:num w:numId="23" w16cid:durableId="431321047">
    <w:abstractNumId w:val="1"/>
  </w:num>
  <w:num w:numId="24" w16cid:durableId="1563829269">
    <w:abstractNumId w:val="25"/>
  </w:num>
  <w:num w:numId="25" w16cid:durableId="1112090608">
    <w:abstractNumId w:val="14"/>
  </w:num>
  <w:num w:numId="26" w16cid:durableId="687096181">
    <w:abstractNumId w:val="18"/>
  </w:num>
  <w:num w:numId="27" w16cid:durableId="241835428">
    <w:abstractNumId w:val="10"/>
  </w:num>
  <w:num w:numId="28" w16cid:durableId="253317801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911"/>
    <w:rsid w:val="001061C2"/>
    <w:rsid w:val="00106D34"/>
    <w:rsid w:val="00157220"/>
    <w:rsid w:val="001B4064"/>
    <w:rsid w:val="003B7A4F"/>
    <w:rsid w:val="00417F56"/>
    <w:rsid w:val="00844C1E"/>
    <w:rsid w:val="00864D6D"/>
    <w:rsid w:val="00996573"/>
    <w:rsid w:val="00AC372E"/>
    <w:rsid w:val="00C56911"/>
    <w:rsid w:val="00D0075A"/>
    <w:rsid w:val="00E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F5060FA"/>
  <w15:chartTrackingRefBased/>
  <w15:docId w15:val="{914E2D69-72BF-40F6-A51D-BBA9E4D2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91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6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6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9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9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9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9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56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C56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56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56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9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C5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911"/>
    <w:rPr>
      <w:i/>
      <w:iCs/>
      <w:color w:val="404040" w:themeColor="text1" w:themeTint="BF"/>
    </w:rPr>
  </w:style>
  <w:style w:type="paragraph" w:styleId="ListParagraph">
    <w:name w:val="List Paragraph"/>
    <w:aliases w:val="Γράφημα"/>
    <w:basedOn w:val="Normal"/>
    <w:link w:val="ListParagraphChar"/>
    <w:uiPriority w:val="34"/>
    <w:qFormat/>
    <w:rsid w:val="00C56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911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6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56911"/>
    <w:rPr>
      <w:rFonts w:ascii="Segoe UI" w:eastAsia="Tahoma" w:hAnsi="Segoe UI" w:cs="Segoe UI"/>
      <w:kern w:val="0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5691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56911"/>
    <w:rPr>
      <w:rFonts w:ascii="Tahoma" w:eastAsia="Tahoma" w:hAnsi="Tahoma" w:cs="Tahoma"/>
      <w:kern w:val="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C56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569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56911"/>
    <w:rPr>
      <w:rFonts w:ascii="Tahoma" w:eastAsia="Tahoma" w:hAnsi="Tahoma" w:cs="Tahoma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5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56911"/>
    <w:rPr>
      <w:rFonts w:ascii="Tahoma" w:eastAsia="Tahoma" w:hAnsi="Tahoma" w:cs="Tahoma"/>
      <w:b/>
      <w:bCs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56911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C569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56911"/>
    <w:rPr>
      <w:rFonts w:ascii="Tahoma" w:eastAsia="Tahoma" w:hAnsi="Tahoma" w:cs="Tahoma"/>
      <w:kern w:val="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569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56911"/>
    <w:pPr>
      <w:widowControl/>
      <w:autoSpaceDE/>
      <w:autoSpaceDN/>
      <w:jc w:val="both"/>
    </w:pPr>
    <w:rPr>
      <w:rFonts w:ascii="Calibri" w:eastAsia="Calibri" w:hAnsi="Calibri" w:cs="Arial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56911"/>
    <w:rPr>
      <w:rFonts w:ascii="Calibri" w:eastAsia="Calibri" w:hAnsi="Calibri" w:cs="Arial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C569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56911"/>
    <w:rPr>
      <w:rFonts w:ascii="Tahoma" w:eastAsia="Tahoma" w:hAnsi="Tahoma" w:cs="Tahoma"/>
      <w:kern w:val="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C5691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qFormat/>
    <w:rsid w:val="00C56911"/>
    <w:pPr>
      <w:spacing w:before="120" w:after="120" w:line="320" w:lineRule="atLeast"/>
      <w:jc w:val="both"/>
    </w:pPr>
    <w:rPr>
      <w:rFonts w:ascii="Calibri" w:eastAsia="Times New Roman" w:hAnsi="Calibri" w:cs="Times New Roman"/>
      <w:kern w:val="0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56911"/>
    <w:pPr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color w:val="000000"/>
      <w:kern w:val="0"/>
      <w:sz w:val="24"/>
      <w:szCs w:val="24"/>
      <w:lang w:val="en-US"/>
    </w:rPr>
  </w:style>
  <w:style w:type="paragraph" w:styleId="TOC1">
    <w:name w:val="toc 1"/>
    <w:basedOn w:val="Normal"/>
    <w:next w:val="Normal"/>
    <w:uiPriority w:val="39"/>
    <w:qFormat/>
    <w:rsid w:val="00C56911"/>
    <w:pPr>
      <w:spacing w:before="120" w:after="120"/>
    </w:pPr>
    <w:rPr>
      <w:rFonts w:asciiTheme="minorHAnsi" w:hAnsiTheme="minorHAnsi" w:cstheme="minorHAnsi"/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C56911"/>
    <w:pPr>
      <w:ind w:left="220"/>
    </w:pPr>
    <w:rPr>
      <w:rFonts w:asciiTheme="minorHAnsi" w:hAnsiTheme="minorHAnsi" w:cstheme="minorHAnsi"/>
      <w:smallCaps/>
      <w:sz w:val="20"/>
      <w:szCs w:val="24"/>
    </w:rPr>
  </w:style>
  <w:style w:type="paragraph" w:styleId="TOC3">
    <w:name w:val="toc 3"/>
    <w:basedOn w:val="Normal"/>
    <w:next w:val="Normal"/>
    <w:uiPriority w:val="39"/>
    <w:unhideWhenUsed/>
    <w:qFormat/>
    <w:rsid w:val="00C56911"/>
    <w:pPr>
      <w:ind w:left="440"/>
    </w:pPr>
    <w:rPr>
      <w:rFonts w:asciiTheme="minorHAnsi" w:hAnsiTheme="minorHAnsi" w:cstheme="minorHAnsi"/>
      <w:i/>
      <w:iCs/>
      <w:sz w:val="20"/>
      <w:szCs w:val="24"/>
    </w:rPr>
  </w:style>
  <w:style w:type="paragraph" w:styleId="TOC4">
    <w:name w:val="toc 4"/>
    <w:basedOn w:val="Normal"/>
    <w:next w:val="Normal"/>
    <w:uiPriority w:val="39"/>
    <w:unhideWhenUsed/>
    <w:qFormat/>
    <w:rsid w:val="00C56911"/>
    <w:pPr>
      <w:ind w:left="660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uiPriority w:val="39"/>
    <w:unhideWhenUsed/>
    <w:qFormat/>
    <w:rsid w:val="00C56911"/>
    <w:pPr>
      <w:ind w:left="880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uiPriority w:val="39"/>
    <w:unhideWhenUsed/>
    <w:qFormat/>
    <w:rsid w:val="00C56911"/>
    <w:pPr>
      <w:ind w:left="1100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uiPriority w:val="39"/>
    <w:unhideWhenUsed/>
    <w:qFormat/>
    <w:rsid w:val="00C56911"/>
    <w:pPr>
      <w:ind w:left="1320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uiPriority w:val="39"/>
    <w:unhideWhenUsed/>
    <w:qFormat/>
    <w:rsid w:val="00C56911"/>
    <w:pPr>
      <w:ind w:left="1540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uiPriority w:val="39"/>
    <w:unhideWhenUsed/>
    <w:qFormat/>
    <w:rsid w:val="00C56911"/>
    <w:pPr>
      <w:ind w:left="1760"/>
    </w:pPr>
    <w:rPr>
      <w:rFonts w:asciiTheme="minorHAnsi" w:hAnsiTheme="minorHAnsi" w:cstheme="minorHAnsi"/>
      <w:sz w:val="18"/>
      <w:szCs w:val="21"/>
    </w:rPr>
  </w:style>
  <w:style w:type="table" w:customStyle="1" w:styleId="TableNormal1">
    <w:name w:val="Table Normal1"/>
    <w:uiPriority w:val="2"/>
    <w:semiHidden/>
    <w:unhideWhenUsed/>
    <w:qFormat/>
    <w:rsid w:val="00C569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6911"/>
  </w:style>
  <w:style w:type="character" w:customStyle="1" w:styleId="19">
    <w:name w:val="Ανεπίλυτη αναφορά1"/>
    <w:basedOn w:val="DefaultParagraphFont"/>
    <w:uiPriority w:val="99"/>
    <w:semiHidden/>
    <w:unhideWhenUsed/>
    <w:qFormat/>
    <w:rsid w:val="00C56911"/>
    <w:rPr>
      <w:color w:val="605E5C"/>
      <w:shd w:val="clear" w:color="auto" w:fill="E1DFDD"/>
    </w:rPr>
  </w:style>
  <w:style w:type="paragraph" w:customStyle="1" w:styleId="Table">
    <w:name w:val="Table"/>
    <w:basedOn w:val="Normal"/>
    <w:next w:val="Normal"/>
    <w:qFormat/>
    <w:rsid w:val="00C56911"/>
    <w:pPr>
      <w:keepNext/>
      <w:widowControl/>
      <w:autoSpaceDE/>
      <w:autoSpaceDN/>
      <w:spacing w:before="60" w:after="60" w:line="360" w:lineRule="auto"/>
    </w:pPr>
    <w:rPr>
      <w:rFonts w:ascii="Arial" w:eastAsia="Times New Roman" w:hAnsi="Arial" w:cs="Times New Roman"/>
      <w:szCs w:val="20"/>
      <w:lang w:val="el-GR"/>
    </w:rPr>
  </w:style>
  <w:style w:type="paragraph" w:customStyle="1" w:styleId="110">
    <w:name w:val="Επικεφαλίδα 11"/>
    <w:basedOn w:val="Normal"/>
    <w:qFormat/>
    <w:rsid w:val="00C56911"/>
    <w:pPr>
      <w:widowControl/>
      <w:autoSpaceDE/>
      <w:autoSpaceDN/>
      <w:spacing w:after="200" w:line="276" w:lineRule="auto"/>
      <w:ind w:left="432" w:hanging="432"/>
    </w:pPr>
    <w:rPr>
      <w:rFonts w:ascii="Calibri" w:eastAsia="Calibri" w:hAnsi="Calibri" w:cs="Times New Roman"/>
    </w:rPr>
  </w:style>
  <w:style w:type="paragraph" w:customStyle="1" w:styleId="21">
    <w:name w:val="Επικεφαλίδα 21"/>
    <w:basedOn w:val="Normal"/>
    <w:qFormat/>
    <w:rsid w:val="00C56911"/>
    <w:pPr>
      <w:widowControl/>
      <w:autoSpaceDE/>
      <w:autoSpaceDN/>
      <w:spacing w:after="200" w:line="276" w:lineRule="auto"/>
      <w:ind w:left="1440" w:hanging="360"/>
    </w:pPr>
    <w:rPr>
      <w:rFonts w:ascii="Calibri" w:eastAsia="Calibri" w:hAnsi="Calibri" w:cs="Times New Roman"/>
    </w:rPr>
  </w:style>
  <w:style w:type="paragraph" w:customStyle="1" w:styleId="31">
    <w:name w:val="Επικεφαλίδα 31"/>
    <w:basedOn w:val="Normal"/>
    <w:qFormat/>
    <w:rsid w:val="00C56911"/>
    <w:pPr>
      <w:widowControl/>
      <w:autoSpaceDE/>
      <w:autoSpaceDN/>
      <w:spacing w:after="200" w:line="276" w:lineRule="auto"/>
      <w:ind w:left="2160" w:hanging="180"/>
    </w:pPr>
    <w:rPr>
      <w:rFonts w:ascii="Calibri" w:eastAsia="Calibri" w:hAnsi="Calibri" w:cs="Times New Roman"/>
    </w:rPr>
  </w:style>
  <w:style w:type="paragraph" w:customStyle="1" w:styleId="41">
    <w:name w:val="Επικεφαλίδα 41"/>
    <w:basedOn w:val="Normal"/>
    <w:qFormat/>
    <w:rsid w:val="00C56911"/>
    <w:pPr>
      <w:widowControl/>
      <w:autoSpaceDE/>
      <w:autoSpaceDN/>
      <w:spacing w:after="200" w:line="276" w:lineRule="auto"/>
      <w:ind w:left="2880" w:hanging="360"/>
    </w:pPr>
    <w:rPr>
      <w:rFonts w:ascii="Calibri" w:eastAsia="Calibri" w:hAnsi="Calibri" w:cs="Times New Roman"/>
    </w:rPr>
  </w:style>
  <w:style w:type="paragraph" w:customStyle="1" w:styleId="51">
    <w:name w:val="Επικεφαλίδα 51"/>
    <w:basedOn w:val="Normal"/>
    <w:qFormat/>
    <w:rsid w:val="00C56911"/>
    <w:pPr>
      <w:widowControl/>
      <w:numPr>
        <w:ilvl w:val="4"/>
        <w:numId w:val="1"/>
      </w:numPr>
      <w:tabs>
        <w:tab w:val="num" w:pos="360"/>
      </w:tabs>
      <w:autoSpaceDE/>
      <w:autoSpaceDN/>
      <w:spacing w:after="200" w:line="276" w:lineRule="auto"/>
      <w:ind w:left="3600" w:hanging="360"/>
    </w:pPr>
    <w:rPr>
      <w:rFonts w:ascii="Calibri" w:eastAsia="Calibri" w:hAnsi="Calibri" w:cs="Times New Roman"/>
    </w:rPr>
  </w:style>
  <w:style w:type="paragraph" w:customStyle="1" w:styleId="61">
    <w:name w:val="Επικεφαλίδα 61"/>
    <w:basedOn w:val="Normal"/>
    <w:qFormat/>
    <w:rsid w:val="00C56911"/>
    <w:pPr>
      <w:widowControl/>
      <w:numPr>
        <w:ilvl w:val="5"/>
        <w:numId w:val="1"/>
      </w:numPr>
      <w:tabs>
        <w:tab w:val="num" w:pos="360"/>
      </w:tabs>
      <w:autoSpaceDE/>
      <w:autoSpaceDN/>
      <w:spacing w:after="200" w:line="276" w:lineRule="auto"/>
      <w:ind w:left="4320" w:hanging="180"/>
    </w:pPr>
    <w:rPr>
      <w:rFonts w:ascii="Calibri" w:eastAsia="Calibri" w:hAnsi="Calibri" w:cs="Times New Roman"/>
    </w:rPr>
  </w:style>
  <w:style w:type="paragraph" w:customStyle="1" w:styleId="71">
    <w:name w:val="Επικεφαλίδα 71"/>
    <w:basedOn w:val="Normal"/>
    <w:qFormat/>
    <w:rsid w:val="00C56911"/>
    <w:pPr>
      <w:widowControl/>
      <w:numPr>
        <w:ilvl w:val="6"/>
        <w:numId w:val="1"/>
      </w:numPr>
      <w:tabs>
        <w:tab w:val="num" w:pos="360"/>
      </w:tabs>
      <w:autoSpaceDE/>
      <w:autoSpaceDN/>
      <w:spacing w:after="200" w:line="276" w:lineRule="auto"/>
      <w:ind w:left="5040" w:hanging="360"/>
    </w:pPr>
    <w:rPr>
      <w:rFonts w:ascii="Calibri" w:eastAsia="Calibri" w:hAnsi="Calibri" w:cs="Times New Roman"/>
    </w:rPr>
  </w:style>
  <w:style w:type="paragraph" w:customStyle="1" w:styleId="81">
    <w:name w:val="Επικεφαλίδα 81"/>
    <w:basedOn w:val="Normal"/>
    <w:qFormat/>
    <w:rsid w:val="00C56911"/>
    <w:pPr>
      <w:widowControl/>
      <w:numPr>
        <w:ilvl w:val="7"/>
        <w:numId w:val="1"/>
      </w:numPr>
      <w:tabs>
        <w:tab w:val="num" w:pos="360"/>
      </w:tabs>
      <w:autoSpaceDE/>
      <w:autoSpaceDN/>
      <w:spacing w:after="200" w:line="276" w:lineRule="auto"/>
      <w:ind w:left="5760" w:hanging="360"/>
    </w:pPr>
    <w:rPr>
      <w:rFonts w:ascii="Calibri" w:eastAsia="Calibri" w:hAnsi="Calibri" w:cs="Times New Roman"/>
    </w:rPr>
  </w:style>
  <w:style w:type="paragraph" w:customStyle="1" w:styleId="91">
    <w:name w:val="Επικεφαλίδα 91"/>
    <w:basedOn w:val="Normal"/>
    <w:qFormat/>
    <w:rsid w:val="00C56911"/>
    <w:pPr>
      <w:widowControl/>
      <w:numPr>
        <w:ilvl w:val="8"/>
        <w:numId w:val="1"/>
      </w:numPr>
      <w:tabs>
        <w:tab w:val="num" w:pos="360"/>
      </w:tabs>
      <w:autoSpaceDE/>
      <w:autoSpaceDN/>
      <w:spacing w:after="200" w:line="276" w:lineRule="auto"/>
      <w:ind w:left="6480" w:hanging="180"/>
    </w:pPr>
    <w:rPr>
      <w:rFonts w:ascii="Calibri" w:eastAsia="Calibri" w:hAnsi="Calibri" w:cs="Times New Roman"/>
    </w:rPr>
  </w:style>
  <w:style w:type="paragraph" w:customStyle="1" w:styleId="a0">
    <w:name w:val="Κεφ."/>
    <w:basedOn w:val="110"/>
    <w:link w:val="Char"/>
    <w:qFormat/>
    <w:rsid w:val="00C56911"/>
    <w:rPr>
      <w:b/>
      <w:color w:val="365F91"/>
      <w:sz w:val="24"/>
      <w:lang w:val="el-GR"/>
    </w:rPr>
  </w:style>
  <w:style w:type="character" w:customStyle="1" w:styleId="Char">
    <w:name w:val="Κεφ. Char"/>
    <w:link w:val="a0"/>
    <w:qFormat/>
    <w:rsid w:val="00C56911"/>
    <w:rPr>
      <w:rFonts w:ascii="Calibri" w:eastAsia="Calibri" w:hAnsi="Calibri" w:cs="Times New Roman"/>
      <w:b/>
      <w:color w:val="365F91"/>
      <w:kern w:val="0"/>
      <w:sz w:val="24"/>
    </w:rPr>
  </w:style>
  <w:style w:type="paragraph" w:customStyle="1" w:styleId="AltListLast">
    <w:name w:val="Alt. List Last"/>
    <w:basedOn w:val="Normal"/>
    <w:next w:val="Normal"/>
    <w:qFormat/>
    <w:rsid w:val="00C56911"/>
    <w:pPr>
      <w:widowControl/>
      <w:autoSpaceDE/>
      <w:autoSpaceDN/>
      <w:spacing w:after="240" w:line="360" w:lineRule="auto"/>
      <w:ind w:left="1117" w:hanging="397"/>
      <w:jc w:val="both"/>
    </w:pPr>
    <w:rPr>
      <w:rFonts w:ascii="Arial" w:eastAsia="Times New Roman" w:hAnsi="Arial" w:cs="Times New Roman"/>
      <w:szCs w:val="20"/>
      <w:lang w:val="el-GR"/>
    </w:rPr>
  </w:style>
  <w:style w:type="paragraph" w:customStyle="1" w:styleId="1a">
    <w:name w:val="Επικεφαλίδα ΠΠ1"/>
    <w:basedOn w:val="Heading1"/>
    <w:next w:val="Normal"/>
    <w:uiPriority w:val="39"/>
    <w:unhideWhenUsed/>
    <w:qFormat/>
    <w:rsid w:val="00C56911"/>
    <w:pPr>
      <w:spacing w:before="240" w:after="0"/>
      <w:ind w:hanging="360"/>
      <w:jc w:val="both"/>
      <w:outlineLvl w:val="9"/>
    </w:pPr>
    <w:rPr>
      <w:sz w:val="32"/>
      <w:szCs w:val="32"/>
      <w:lang w:eastAsia="el-GR" w:bidi="he-IL"/>
    </w:rPr>
  </w:style>
  <w:style w:type="paragraph" w:styleId="NoSpacing">
    <w:name w:val="No Spacing"/>
    <w:uiPriority w:val="1"/>
    <w:qFormat/>
    <w:rsid w:val="00C5691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/>
    </w:rPr>
  </w:style>
  <w:style w:type="paragraph" w:customStyle="1" w:styleId="Revision1">
    <w:name w:val="Revision1"/>
    <w:hidden/>
    <w:uiPriority w:val="99"/>
    <w:semiHidden/>
    <w:qFormat/>
    <w:rsid w:val="00C56911"/>
    <w:pPr>
      <w:spacing w:after="0" w:line="240" w:lineRule="auto"/>
    </w:pPr>
    <w:rPr>
      <w:rFonts w:ascii="Tahoma" w:eastAsia="Tahoma" w:hAnsi="Tahoma" w:cs="Tahoma"/>
      <w:kern w:val="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56911"/>
    <w:rPr>
      <w:color w:val="605E5C"/>
      <w:shd w:val="clear" w:color="auto" w:fill="E1DFDD"/>
    </w:rPr>
  </w:style>
  <w:style w:type="paragraph" w:customStyle="1" w:styleId="pf1">
    <w:name w:val="pf1"/>
    <w:basedOn w:val="Normal"/>
    <w:qFormat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qFormat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qFormat/>
    <w:rsid w:val="00C56911"/>
    <w:rPr>
      <w:rFonts w:ascii="Segoe UI" w:hAnsi="Segoe UI" w:cs="Segoe UI" w:hint="default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C56911"/>
    <w:pPr>
      <w:widowControl w:val="0"/>
      <w:autoSpaceDE w:val="0"/>
      <w:autoSpaceDN w:val="0"/>
      <w:spacing w:after="0" w:line="240" w:lineRule="auto"/>
    </w:pPr>
    <w:rPr>
      <w:kern w:val="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b">
    <w:name w:val="Κανονικός πίνακας1"/>
    <w:semiHidden/>
    <w:qFormat/>
    <w:rsid w:val="00C56911"/>
    <w:pPr>
      <w:spacing w:after="0" w:line="240" w:lineRule="auto"/>
    </w:pPr>
    <w:rPr>
      <w:rFonts w:ascii="Calibri" w:eastAsia="Calibri" w:hAnsi="Calibri" w:cs="Calibri" w:hint="eastAsia"/>
      <w:kern w:val="0"/>
      <w:lang w:eastAsia="el-G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1c">
    <w:name w:val="Αναθεώρηση1"/>
    <w:hidden/>
    <w:uiPriority w:val="99"/>
    <w:semiHidden/>
    <w:qFormat/>
    <w:rsid w:val="00C56911"/>
    <w:pPr>
      <w:spacing w:after="0" w:line="240" w:lineRule="auto"/>
    </w:pPr>
    <w:rPr>
      <w:rFonts w:ascii="Tahoma" w:eastAsia="Tahoma" w:hAnsi="Tahoma" w:cs="Tahoma"/>
      <w:kern w:val="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56911"/>
    <w:rPr>
      <w:color w:val="605E5C"/>
      <w:shd w:val="clear" w:color="auto" w:fill="E1DFDD"/>
    </w:rPr>
  </w:style>
  <w:style w:type="paragraph" w:customStyle="1" w:styleId="msonormal0">
    <w:name w:val="msonormal"/>
    <w:basedOn w:val="Normal"/>
    <w:qFormat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Normal"/>
    <w:qFormat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qFormat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Normal"/>
    <w:qFormat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Normal"/>
    <w:rsid w:val="00C569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styleId="Revision">
    <w:name w:val="Revision"/>
    <w:hidden/>
    <w:uiPriority w:val="99"/>
    <w:unhideWhenUsed/>
    <w:rsid w:val="00C56911"/>
    <w:pPr>
      <w:spacing w:after="0" w:line="240" w:lineRule="auto"/>
    </w:pPr>
    <w:rPr>
      <w:rFonts w:ascii="Tahoma" w:eastAsia="Tahoma" w:hAnsi="Tahoma" w:cs="Tahoma"/>
      <w:kern w:val="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C569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6911"/>
    <w:rPr>
      <w:rFonts w:ascii="Tahoma" w:eastAsia="Tahoma" w:hAnsi="Tahoma" w:cs="Tahoma"/>
      <w:kern w:val="0"/>
      <w:sz w:val="20"/>
      <w:szCs w:val="20"/>
      <w:lang w:val="en-US"/>
    </w:rPr>
  </w:style>
  <w:style w:type="paragraph" w:customStyle="1" w:styleId="1d">
    <w:name w:val="Βασικό1"/>
    <w:rsid w:val="00C56911"/>
    <w:pPr>
      <w:spacing w:after="0" w:line="300" w:lineRule="auto"/>
      <w:jc w:val="both"/>
    </w:pPr>
    <w:rPr>
      <w:rFonts w:ascii="Calibri" w:eastAsia="Calibri" w:hAnsi="Calibri" w:cs="Calibri"/>
      <w:kern w:val="0"/>
    </w:rPr>
  </w:style>
  <w:style w:type="table" w:customStyle="1" w:styleId="TableNormal3">
    <w:name w:val="Table Normal3"/>
    <w:uiPriority w:val="2"/>
    <w:qFormat/>
    <w:rsid w:val="00C56911"/>
    <w:pPr>
      <w:spacing w:after="0" w:line="300" w:lineRule="auto"/>
      <w:jc w:val="both"/>
    </w:pPr>
    <w:rPr>
      <w:rFonts w:ascii="Calibri" w:eastAsia="Calibri" w:hAnsi="Calibri" w:cs="Calibri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2">
    <w:name w:val="Header 2"/>
    <w:basedOn w:val="Heading5"/>
    <w:link w:val="Header2Char"/>
    <w:autoRedefine/>
    <w:qFormat/>
    <w:rsid w:val="00C56911"/>
    <w:pPr>
      <w:numPr>
        <w:ilvl w:val="1"/>
        <w:numId w:val="2"/>
      </w:numPr>
      <w:tabs>
        <w:tab w:val="left" w:pos="856"/>
      </w:tabs>
      <w:spacing w:before="120" w:after="0" w:line="276" w:lineRule="auto"/>
      <w:ind w:left="1429" w:hanging="360"/>
    </w:pPr>
    <w:rPr>
      <w:rFonts w:ascii="Verdana" w:hAnsi="Verdana"/>
    </w:rPr>
  </w:style>
  <w:style w:type="character" w:customStyle="1" w:styleId="20">
    <w:name w:val="Ανεπίλυτη αναφορά2"/>
    <w:basedOn w:val="DefaultParagraphFont"/>
    <w:uiPriority w:val="99"/>
    <w:semiHidden/>
    <w:unhideWhenUsed/>
    <w:rsid w:val="00C56911"/>
    <w:rPr>
      <w:color w:val="605E5C"/>
      <w:shd w:val="clear" w:color="auto" w:fill="E1DFDD"/>
    </w:rPr>
  </w:style>
  <w:style w:type="character" w:customStyle="1" w:styleId="ListParagraphChar">
    <w:name w:val="List Paragraph Char"/>
    <w:aliases w:val="Γράφημα Char"/>
    <w:link w:val="ListParagraph"/>
    <w:uiPriority w:val="34"/>
    <w:qFormat/>
    <w:locked/>
    <w:rsid w:val="00C56911"/>
  </w:style>
  <w:style w:type="table" w:customStyle="1" w:styleId="TableNormal4">
    <w:name w:val="Table Normal4"/>
    <w:uiPriority w:val="2"/>
    <w:semiHidden/>
    <w:unhideWhenUsed/>
    <w:qFormat/>
    <w:rsid w:val="00C5691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C56911"/>
    <w:rPr>
      <w:b/>
      <w:bCs/>
      <w:sz w:val="24"/>
      <w:szCs w:val="24"/>
      <w:lang w:val="en-GB" w:eastAsia="en-GB" w:bidi="ar-SA"/>
    </w:rPr>
  </w:style>
  <w:style w:type="character" w:styleId="EndnoteReference">
    <w:name w:val="endnote reference"/>
    <w:uiPriority w:val="99"/>
    <w:semiHidden/>
    <w:unhideWhenUsed/>
    <w:rsid w:val="00C56911"/>
    <w:rPr>
      <w:sz w:val="24"/>
      <w:szCs w:val="24"/>
      <w:vertAlign w:val="superscript"/>
      <w:lang w:val="en-GB" w:eastAsia="en-GB" w:bidi="ar-SA"/>
    </w:rPr>
  </w:style>
  <w:style w:type="numbering" w:customStyle="1" w:styleId="1e">
    <w:name w:val="Χωρίς λίστα1"/>
    <w:next w:val="NoList"/>
    <w:uiPriority w:val="99"/>
    <w:semiHidden/>
    <w:unhideWhenUsed/>
    <w:rsid w:val="00C56911"/>
  </w:style>
  <w:style w:type="character" w:styleId="UnresolvedMention">
    <w:name w:val="Unresolved Mention"/>
    <w:basedOn w:val="DefaultParagraphFont"/>
    <w:uiPriority w:val="99"/>
    <w:semiHidden/>
    <w:unhideWhenUsed/>
    <w:rsid w:val="00C56911"/>
    <w:rPr>
      <w:color w:val="605E5C"/>
      <w:shd w:val="clear" w:color="auto" w:fill="E1DFDD"/>
    </w:rPr>
  </w:style>
  <w:style w:type="table" w:customStyle="1" w:styleId="1f">
    <w:name w:val="Πλέγμα πίνακα1"/>
    <w:basedOn w:val="TableNormal"/>
    <w:next w:val="TableGrid"/>
    <w:uiPriority w:val="59"/>
    <w:rsid w:val="00C5691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21">
    <w:name w:val="cf21"/>
    <w:basedOn w:val="DefaultParagraphFont"/>
    <w:rsid w:val="00C56911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a1">
    <w:name w:val="Κεφαλίδα και υποσέλιδο"/>
    <w:rsid w:val="00C569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el-GR"/>
    </w:rPr>
  </w:style>
  <w:style w:type="paragraph" w:customStyle="1" w:styleId="a2">
    <w:name w:val="Κύριο τμήμα"/>
    <w:rsid w:val="00C569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l-GR"/>
    </w:rPr>
  </w:style>
  <w:style w:type="numbering" w:customStyle="1" w:styleId="1">
    <w:name w:val="Εισήχθηκε το στιλ 1"/>
    <w:rsid w:val="00C56911"/>
    <w:pPr>
      <w:numPr>
        <w:numId w:val="9"/>
      </w:numPr>
    </w:pPr>
  </w:style>
  <w:style w:type="numbering" w:customStyle="1" w:styleId="2">
    <w:name w:val="Εισήχθηκε το στιλ 2"/>
    <w:rsid w:val="00C56911"/>
    <w:pPr>
      <w:numPr>
        <w:numId w:val="10"/>
      </w:numPr>
    </w:pPr>
  </w:style>
  <w:style w:type="numbering" w:customStyle="1" w:styleId="3">
    <w:name w:val="Εισήχθηκε το στιλ 3"/>
    <w:rsid w:val="00C56911"/>
    <w:pPr>
      <w:numPr>
        <w:numId w:val="11"/>
      </w:numPr>
    </w:pPr>
  </w:style>
  <w:style w:type="numbering" w:customStyle="1" w:styleId="4">
    <w:name w:val="Εισήχθηκε το στιλ 4"/>
    <w:rsid w:val="00C56911"/>
    <w:pPr>
      <w:numPr>
        <w:numId w:val="12"/>
      </w:numPr>
    </w:pPr>
  </w:style>
  <w:style w:type="paragraph" w:customStyle="1" w:styleId="PlainParagraph">
    <w:name w:val="Plain Paragraph"/>
    <w:rsid w:val="00C56911"/>
    <w:pPr>
      <w:pBdr>
        <w:top w:val="nil"/>
        <w:left w:val="nil"/>
        <w:bottom w:val="nil"/>
        <w:right w:val="nil"/>
        <w:between w:val="nil"/>
        <w:bar w:val="nil"/>
      </w:pBdr>
      <w:spacing w:after="0" w:line="300" w:lineRule="atLeast"/>
      <w:jc w:val="both"/>
    </w:pPr>
    <w:rPr>
      <w:rFonts w:ascii="Tahoma" w:eastAsia="Arial Unicode MS" w:hAnsi="Tahoma" w:cs="Arial Unicode MS"/>
      <w:color w:val="000000"/>
      <w:kern w:val="0"/>
      <w:sz w:val="20"/>
      <w:szCs w:val="20"/>
      <w:u w:color="000000"/>
      <w:bdr w:val="nil"/>
      <w:lang w:eastAsia="el-GR"/>
    </w:rPr>
  </w:style>
  <w:style w:type="numbering" w:customStyle="1" w:styleId="5">
    <w:name w:val="Εισήχθηκε το στιλ 5"/>
    <w:rsid w:val="00C56911"/>
    <w:pPr>
      <w:numPr>
        <w:numId w:val="13"/>
      </w:numPr>
    </w:pPr>
  </w:style>
  <w:style w:type="numbering" w:customStyle="1" w:styleId="6">
    <w:name w:val="Εισήχθηκε το στιλ 6"/>
    <w:rsid w:val="00C56911"/>
    <w:pPr>
      <w:numPr>
        <w:numId w:val="14"/>
      </w:numPr>
    </w:pPr>
  </w:style>
  <w:style w:type="numbering" w:customStyle="1" w:styleId="7">
    <w:name w:val="Εισήχθηκε το στιλ 7"/>
    <w:rsid w:val="00C56911"/>
    <w:pPr>
      <w:numPr>
        <w:numId w:val="15"/>
      </w:numPr>
    </w:pPr>
  </w:style>
  <w:style w:type="numbering" w:customStyle="1" w:styleId="8">
    <w:name w:val="Εισήχθηκε το στιλ 8"/>
    <w:rsid w:val="00C56911"/>
    <w:pPr>
      <w:numPr>
        <w:numId w:val="16"/>
      </w:numPr>
    </w:pPr>
  </w:style>
  <w:style w:type="numbering" w:customStyle="1" w:styleId="9">
    <w:name w:val="Εισήχθηκε το στιλ 9"/>
    <w:rsid w:val="00C56911"/>
    <w:pPr>
      <w:numPr>
        <w:numId w:val="17"/>
      </w:numPr>
    </w:pPr>
  </w:style>
  <w:style w:type="numbering" w:customStyle="1" w:styleId="10">
    <w:name w:val="Εισήχθηκε το στιλ 10"/>
    <w:rsid w:val="00C56911"/>
    <w:pPr>
      <w:numPr>
        <w:numId w:val="18"/>
      </w:numPr>
    </w:pPr>
  </w:style>
  <w:style w:type="numbering" w:customStyle="1" w:styleId="11">
    <w:name w:val="Εισήχθηκε το στιλ 11"/>
    <w:rsid w:val="00C56911"/>
    <w:pPr>
      <w:numPr>
        <w:numId w:val="19"/>
      </w:numPr>
    </w:pPr>
  </w:style>
  <w:style w:type="numbering" w:customStyle="1" w:styleId="12">
    <w:name w:val="Εισήχθηκε το στιλ 12"/>
    <w:rsid w:val="00C56911"/>
    <w:pPr>
      <w:numPr>
        <w:numId w:val="20"/>
      </w:numPr>
    </w:pPr>
  </w:style>
  <w:style w:type="numbering" w:customStyle="1" w:styleId="13">
    <w:name w:val="Εισήχθηκε το στιλ 13"/>
    <w:rsid w:val="00C56911"/>
    <w:pPr>
      <w:numPr>
        <w:numId w:val="21"/>
      </w:numPr>
    </w:pPr>
  </w:style>
  <w:style w:type="numbering" w:customStyle="1" w:styleId="14">
    <w:name w:val="Εισήχθηκε το στιλ 14"/>
    <w:rsid w:val="00C56911"/>
    <w:pPr>
      <w:numPr>
        <w:numId w:val="22"/>
      </w:numPr>
    </w:pPr>
  </w:style>
  <w:style w:type="numbering" w:customStyle="1" w:styleId="a">
    <w:name w:val="Κουκκίδες"/>
    <w:rsid w:val="00C56911"/>
    <w:pPr>
      <w:numPr>
        <w:numId w:val="23"/>
      </w:numPr>
    </w:pPr>
  </w:style>
  <w:style w:type="numbering" w:customStyle="1" w:styleId="15">
    <w:name w:val="Εισήχθηκε το στιλ 15"/>
    <w:rsid w:val="00C56911"/>
    <w:pPr>
      <w:numPr>
        <w:numId w:val="24"/>
      </w:numPr>
    </w:pPr>
  </w:style>
  <w:style w:type="numbering" w:customStyle="1" w:styleId="16">
    <w:name w:val="Εισήχθηκε το στιλ 16"/>
    <w:rsid w:val="00C56911"/>
    <w:pPr>
      <w:numPr>
        <w:numId w:val="25"/>
      </w:numPr>
    </w:pPr>
  </w:style>
  <w:style w:type="numbering" w:customStyle="1" w:styleId="17">
    <w:name w:val="Εισήχθηκε το στιλ 17"/>
    <w:rsid w:val="00C56911"/>
    <w:pPr>
      <w:numPr>
        <w:numId w:val="26"/>
      </w:numPr>
    </w:pPr>
  </w:style>
  <w:style w:type="numbering" w:customStyle="1" w:styleId="18">
    <w:name w:val="Εισήχθηκε το στιλ 18"/>
    <w:rsid w:val="00C56911"/>
    <w:pPr>
      <w:numPr>
        <w:numId w:val="27"/>
      </w:numPr>
    </w:pPr>
  </w:style>
  <w:style w:type="character" w:customStyle="1" w:styleId="a3">
    <w:name w:val="Σύνδεσμος"/>
    <w:rsid w:val="00C56911"/>
    <w:rPr>
      <w:color w:val="0563C1"/>
      <w:u w:val="single" w:color="0563C1"/>
    </w:rPr>
  </w:style>
  <w:style w:type="character" w:customStyle="1" w:styleId="Hyperlink0">
    <w:name w:val="Hyperlink.0"/>
    <w:basedOn w:val="a3"/>
    <w:rsid w:val="00C56911"/>
    <w:rPr>
      <w:color w:val="0563C1"/>
      <w:u w:val="single" w:color="0563C1"/>
      <w:lang w:val="en-US"/>
    </w:rPr>
  </w:style>
  <w:style w:type="character" w:customStyle="1" w:styleId="apple-converted-space">
    <w:name w:val="apple-converted-space"/>
    <w:basedOn w:val="DefaultParagraphFont"/>
    <w:rsid w:val="00C56911"/>
  </w:style>
  <w:style w:type="paragraph" w:styleId="BodyTextIndent">
    <w:name w:val="Body Text Indent"/>
    <w:basedOn w:val="Normal"/>
    <w:link w:val="BodyTextIndentChar"/>
    <w:uiPriority w:val="99"/>
    <w:unhideWhenUsed/>
    <w:rsid w:val="00C56911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6911"/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customStyle="1" w:styleId="BodyText21">
    <w:name w:val="Body Text 21"/>
    <w:basedOn w:val="Normal"/>
    <w:next w:val="BodyText2"/>
    <w:link w:val="BodyText2Char"/>
    <w:uiPriority w:val="99"/>
    <w:unhideWhenUsed/>
    <w:rsid w:val="00C56911"/>
    <w:pPr>
      <w:widowControl/>
      <w:autoSpaceDE/>
      <w:autoSpaceDN/>
      <w:spacing w:after="120" w:line="48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</w:style>
  <w:style w:type="character" w:customStyle="1" w:styleId="BodyText2Char">
    <w:name w:val="Body Text 2 Char"/>
    <w:basedOn w:val="DefaultParagraphFont"/>
    <w:link w:val="BodyText21"/>
    <w:uiPriority w:val="99"/>
    <w:rsid w:val="00C56911"/>
    <w:rPr>
      <w:rFonts w:ascii="Times New Roman" w:eastAsia="Arial Unicode MS" w:hAnsi="Times New Roman" w:cs="Times New Roman"/>
      <w:kern w:val="0"/>
      <w:sz w:val="20"/>
      <w:szCs w:val="20"/>
      <w:bdr w:val="nil"/>
      <w:lang w:eastAsia="el-GR"/>
    </w:rPr>
  </w:style>
  <w:style w:type="character" w:customStyle="1" w:styleId="IntenseReference1">
    <w:name w:val="Intense Reference1"/>
    <w:basedOn w:val="DefaultParagraphFont"/>
    <w:uiPriority w:val="32"/>
    <w:rsid w:val="00C56911"/>
    <w:rPr>
      <w:b/>
      <w:bCs/>
      <w:smallCaps/>
      <w:color w:val="1F497D"/>
      <w:u w:val="single"/>
    </w:rPr>
  </w:style>
  <w:style w:type="paragraph" w:styleId="BodyText2">
    <w:name w:val="Body Text 2"/>
    <w:basedOn w:val="Normal"/>
    <w:link w:val="BodyText2Char1"/>
    <w:uiPriority w:val="99"/>
    <w:unhideWhenUsed/>
    <w:rsid w:val="00C5691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1">
    <w:name w:val="Body Text 2 Char1"/>
    <w:basedOn w:val="DefaultParagraphFont"/>
    <w:link w:val="BodyText2"/>
    <w:uiPriority w:val="99"/>
    <w:rsid w:val="00C56911"/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table" w:customStyle="1" w:styleId="TableGrid0">
    <w:name w:val="TableGrid"/>
    <w:rsid w:val="00C56911"/>
    <w:pPr>
      <w:spacing w:after="0" w:line="240" w:lineRule="auto"/>
    </w:pPr>
    <w:rPr>
      <w:rFonts w:eastAsiaTheme="minorEastAsia"/>
      <w:kern w:val="0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er2Char">
    <w:name w:val="Header 2 Char"/>
    <w:basedOn w:val="Heading5Char"/>
    <w:link w:val="Header2"/>
    <w:rsid w:val="00C56911"/>
    <w:rPr>
      <w:rFonts w:ascii="Verdana" w:eastAsiaTheme="majorEastAsia" w:hAnsi="Verdana" w:cstheme="majorBidi"/>
      <w:color w:val="0F4761" w:themeColor="accent1" w:themeShade="BF"/>
      <w:kern w:val="0"/>
      <w:lang w:val="en-US"/>
    </w:rPr>
  </w:style>
  <w:style w:type="character" w:styleId="Mention">
    <w:name w:val="Mention"/>
    <w:basedOn w:val="DefaultParagraphFont"/>
    <w:uiPriority w:val="99"/>
    <w:unhideWhenUsed/>
    <w:rsid w:val="00C56911"/>
    <w:rPr>
      <w:color w:val="2B579A"/>
      <w:shd w:val="clear" w:color="auto" w:fill="E6E6E6"/>
    </w:rPr>
  </w:style>
  <w:style w:type="paragraph" w:customStyle="1" w:styleId="a4">
    <w:name w:val="ΑΑ"/>
    <w:basedOn w:val="Normal"/>
    <w:link w:val="Char0"/>
    <w:rsid w:val="00C56911"/>
    <w:pPr>
      <w:widowControl/>
      <w:autoSpaceDE/>
      <w:autoSpaceDN/>
      <w:spacing w:line="360" w:lineRule="auto"/>
      <w:jc w:val="center"/>
      <w:outlineLvl w:val="4"/>
    </w:pPr>
    <w:rPr>
      <w:rFonts w:ascii="Calibri" w:eastAsia="Times New Roman" w:hAnsi="Calibri" w:cs="Calibri"/>
      <w:b/>
      <w:bCs/>
      <w:sz w:val="24"/>
      <w:szCs w:val="24"/>
      <w:lang w:val="el-GR" w:eastAsia="el-GR"/>
    </w:rPr>
  </w:style>
  <w:style w:type="character" w:customStyle="1" w:styleId="Char0">
    <w:name w:val="ΑΑ Char"/>
    <w:basedOn w:val="DefaultParagraphFont"/>
    <w:link w:val="a4"/>
    <w:rsid w:val="00C56911"/>
    <w:rPr>
      <w:rFonts w:ascii="Calibri" w:eastAsia="Times New Roman" w:hAnsi="Calibri" w:cs="Calibri"/>
      <w:b/>
      <w:bCs/>
      <w:kern w:val="0"/>
      <w:sz w:val="24"/>
      <w:szCs w:val="24"/>
      <w:lang w:eastAsia="el-GR"/>
    </w:rPr>
  </w:style>
  <w:style w:type="table" w:customStyle="1" w:styleId="TableGrid1">
    <w:name w:val="Table Grid1"/>
    <w:basedOn w:val="TableNormal"/>
    <w:next w:val="TableGrid"/>
    <w:uiPriority w:val="39"/>
    <w:rsid w:val="00C5691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TITableStyle1">
    <w:name w:val="GTI Table Style 1"/>
    <w:basedOn w:val="TableNormal"/>
    <w:uiPriority w:val="99"/>
    <w:rsid w:val="00C56911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</w:rPr>
    <w:tblPr>
      <w:tblBorders>
        <w:bottom w:val="single" w:sz="2" w:space="0" w:color="4472C4"/>
        <w:insideH w:val="single" w:sz="2" w:space="0" w:color="4472C4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Calibri" w:hAnsi="Calibri"/>
        <w:color w:val="4472C4"/>
      </w:rPr>
      <w:tblPr/>
      <w:tcPr>
        <w:tcBorders>
          <w:top w:val="nil"/>
          <w:left w:val="nil"/>
          <w:bottom w:val="single" w:sz="8" w:space="0" w:color="4472C4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NoList1">
    <w:name w:val="No List1"/>
    <w:next w:val="NoList"/>
    <w:uiPriority w:val="99"/>
    <w:semiHidden/>
    <w:unhideWhenUsed/>
    <w:rsid w:val="00C56911"/>
  </w:style>
  <w:style w:type="table" w:customStyle="1" w:styleId="TableGrid2">
    <w:name w:val="Table Grid2"/>
    <w:basedOn w:val="TableNormal"/>
    <w:next w:val="TableGrid"/>
    <w:uiPriority w:val="39"/>
    <w:rsid w:val="00C569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148986050329284498h4">
    <w:name w:val="m_7148986050329284498h4"/>
    <w:basedOn w:val="DefaultParagraphFont"/>
    <w:rsid w:val="00C56911"/>
  </w:style>
  <w:style w:type="character" w:customStyle="1" w:styleId="contentpasted0">
    <w:name w:val="contentpasted0"/>
    <w:basedOn w:val="DefaultParagraphFont"/>
    <w:rsid w:val="00C56911"/>
  </w:style>
  <w:style w:type="paragraph" w:customStyle="1" w:styleId="xmsonormal">
    <w:name w:val="x_msonormal"/>
    <w:basedOn w:val="Normal"/>
    <w:rsid w:val="00C569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rsid w:val="00C569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C56911"/>
    <w:rPr>
      <w:rFonts w:ascii="Courier New" w:eastAsia="Times New Roman" w:hAnsi="Courier New" w:cs="Courier New"/>
      <w:kern w:val="0"/>
      <w:sz w:val="20"/>
      <w:szCs w:val="20"/>
      <w:lang w:eastAsia="el-GR"/>
    </w:rPr>
  </w:style>
  <w:style w:type="paragraph" w:styleId="PlainText">
    <w:name w:val="Plain Text"/>
    <w:aliases w:val="Bullets"/>
    <w:basedOn w:val="Normal"/>
    <w:link w:val="PlainTextChar"/>
    <w:autoRedefine/>
    <w:qFormat/>
    <w:rsid w:val="00C56911"/>
    <w:pPr>
      <w:widowControl/>
      <w:numPr>
        <w:numId w:val="28"/>
      </w:numPr>
      <w:autoSpaceDE/>
      <w:autoSpaceDN/>
      <w:spacing w:before="240" w:after="240"/>
      <w:jc w:val="both"/>
    </w:pPr>
    <w:rPr>
      <w:rFonts w:ascii="Arial" w:eastAsia="Times New Roman" w:hAnsi="Arial" w:cs="Courier New"/>
      <w:szCs w:val="20"/>
      <w:lang w:val="el-GR" w:eastAsia="el-GR"/>
    </w:rPr>
  </w:style>
  <w:style w:type="character" w:customStyle="1" w:styleId="PlainTextChar">
    <w:name w:val="Plain Text Char"/>
    <w:aliases w:val="Bullets Char"/>
    <w:basedOn w:val="DefaultParagraphFont"/>
    <w:link w:val="PlainText"/>
    <w:qFormat/>
    <w:rsid w:val="00C56911"/>
    <w:rPr>
      <w:rFonts w:ascii="Arial" w:eastAsia="Times New Roman" w:hAnsi="Arial" w:cs="Courier New"/>
      <w:kern w:val="0"/>
      <w:szCs w:val="20"/>
      <w:lang w:eastAsia="el-GR"/>
    </w:rPr>
  </w:style>
  <w:style w:type="paragraph" w:customStyle="1" w:styleId="22">
    <w:name w:val="Αναθεώρηση2"/>
    <w:hidden/>
    <w:uiPriority w:val="99"/>
    <w:semiHidden/>
    <w:rsid w:val="00C56911"/>
    <w:pPr>
      <w:spacing w:after="0" w:line="240" w:lineRule="auto"/>
    </w:pPr>
    <w:rPr>
      <w:kern w:val="0"/>
    </w:rPr>
  </w:style>
  <w:style w:type="paragraph" w:customStyle="1" w:styleId="30">
    <w:name w:val="Αναθεώρηση3"/>
    <w:hidden/>
    <w:uiPriority w:val="99"/>
    <w:semiHidden/>
    <w:rsid w:val="00C56911"/>
    <w:pPr>
      <w:spacing w:after="0" w:line="240" w:lineRule="auto"/>
    </w:pPr>
    <w:rPr>
      <w:kern w:val="0"/>
    </w:rPr>
  </w:style>
  <w:style w:type="character" w:customStyle="1" w:styleId="1f0">
    <w:name w:val="Έντονη αναφορά1"/>
    <w:basedOn w:val="DefaultParagraphFont"/>
    <w:uiPriority w:val="32"/>
    <w:rsid w:val="00C56911"/>
    <w:rPr>
      <w:b/>
      <w:bCs/>
      <w:smallCaps/>
      <w:color w:val="0E2841" w:themeColor="text2"/>
      <w:u w:val="single"/>
    </w:rPr>
  </w:style>
  <w:style w:type="character" w:customStyle="1" w:styleId="cf11">
    <w:name w:val="cf11"/>
    <w:basedOn w:val="DefaultParagraphFont"/>
    <w:rsid w:val="00C56911"/>
    <w:rPr>
      <w:rFonts w:ascii="Segoe UI" w:hAnsi="Segoe UI" w:cs="Segoe UI" w:hint="default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qFormat/>
    <w:rsid w:val="00C569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C56911"/>
    <w:pPr>
      <w:spacing w:before="120" w:after="0"/>
      <w:jc w:val="both"/>
      <w:outlineLvl w:val="9"/>
    </w:pPr>
    <w:rPr>
      <w:rFonts w:ascii="Arial" w:hAnsi="Arial"/>
      <w:b/>
      <w:color w:val="auto"/>
      <w:sz w:val="22"/>
      <w:szCs w:val="32"/>
    </w:rPr>
  </w:style>
  <w:style w:type="paragraph" w:styleId="Caption">
    <w:name w:val="caption"/>
    <w:basedOn w:val="Normal"/>
    <w:next w:val="Normal"/>
    <w:uiPriority w:val="35"/>
    <w:unhideWhenUsed/>
    <w:rsid w:val="00C56911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0E2841" w:themeColor="text2"/>
      <w:kern w:val="2"/>
      <w:sz w:val="18"/>
      <w:szCs w:val="18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C56911"/>
  </w:style>
  <w:style w:type="table" w:customStyle="1" w:styleId="TableGrid4">
    <w:name w:val="Table Grid4"/>
    <w:basedOn w:val="TableNormal"/>
    <w:next w:val="TableGrid"/>
    <w:uiPriority w:val="39"/>
    <w:rsid w:val="00C569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EE924E92BB54190990FE67987027D" ma:contentTypeVersion="28" ma:contentTypeDescription="Create a new document." ma:contentTypeScope="" ma:versionID="3d32b9303c5d84dc52541bd718c45d89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ed7af26c7c3a1d5ae865c865f3921156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 xmlns="1245a0cc-d3b5-453f-a25b-905cec2ffeda">
      <Url xsi:nil="true"/>
      <Description xsi:nil="true"/>
    </Icon>
    <l91a9cc87bea49a1838df93b8271acb3 xmlns="1245a0cc-d3b5-453f-a25b-905cec2ffeda">
      <Terms xmlns="http://schemas.microsoft.com/office/infopath/2007/PartnerControls"/>
    </l91a9cc87bea49a1838df93b8271acb3>
    <lcf76f155ced4ddcb4097134ff3c332f xmlns="1245a0cc-d3b5-453f-a25b-905cec2ffeda">
      <Terms xmlns="http://schemas.microsoft.com/office/infopath/2007/PartnerControls"/>
    </lcf76f155ced4ddcb4097134ff3c332f>
    <TaxCatchAll xmlns="9300985e-39b3-4abd-9d78-758df8ad3c27" xsi:nil="true"/>
    <TaxKeywordTaxHTField xmlns="9300985e-39b3-4abd-9d78-758df8ad3c27">
      <Terms xmlns="http://schemas.microsoft.com/office/infopath/2007/PartnerControls"/>
    </TaxKeywordTaxHTField>
    <Test xmlns="1245a0cc-d3b5-453f-a25b-905cec2ffed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D13F0-FA51-4921-A6C6-CDD15C8E331A}"/>
</file>

<file path=customXml/itemProps2.xml><?xml version="1.0" encoding="utf-8"?>
<ds:datastoreItem xmlns:ds="http://schemas.openxmlformats.org/officeDocument/2006/customXml" ds:itemID="{6D75D558-DC75-452D-855D-92031E7FDCD4}"/>
</file>

<file path=customXml/itemProps3.xml><?xml version="1.0" encoding="utf-8"?>
<ds:datastoreItem xmlns:ds="http://schemas.openxmlformats.org/officeDocument/2006/customXml" ds:itemID="{864031EA-0CA9-4B00-B730-9EA9873C8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2517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Greece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Ainali</dc:creator>
  <cp:keywords/>
  <dc:description/>
  <cp:lastModifiedBy>Athina Ainali</cp:lastModifiedBy>
  <cp:revision>6</cp:revision>
  <dcterms:created xsi:type="dcterms:W3CDTF">2025-01-24T15:35:00Z</dcterms:created>
  <dcterms:modified xsi:type="dcterms:W3CDTF">2025-01-24T16:18:00Z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0x01010070CEE924E92BB54190990FE67987027D</vt:lpwstr>
  </property>
</Properties>
</file>